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96" w:rsidRDefault="004B2314" w:rsidP="00134296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Pública em </w:t>
      </w:r>
      <w:r w:rsidR="00535186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São Paulo</w:t>
      </w:r>
      <w:r w:rsidR="001B1BC4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– </w:t>
      </w:r>
      <w:r w:rsidR="003B7060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1</w:t>
      </w:r>
      <w:r w:rsidR="00535186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3</w:t>
      </w:r>
      <w:r w:rsidR="0013429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/9</w:t>
      </w:r>
      <w:r w:rsidR="00134296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/201</w:t>
      </w:r>
      <w:r w:rsidR="0013429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7</w:t>
      </w:r>
    </w:p>
    <w:p w:rsidR="003B7060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da Região</w:t>
      </w:r>
      <w:r w:rsidR="003B7060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Metropolitana de São Paulo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1B1BC4" w:rsidRDefault="004F2DE3" w:rsidP="00A35C6E">
      <w:pPr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 xml:space="preserve">Local: </w:t>
      </w:r>
      <w:r w:rsidR="00535186">
        <w:rPr>
          <w:rFonts w:ascii="Verdana" w:hAnsi="Verdana"/>
          <w:color w:val="000000"/>
          <w:sz w:val="22"/>
        </w:rPr>
        <w:t>Assembleia Legislativa do Estado de São Paulo</w:t>
      </w:r>
    </w:p>
    <w:p w:rsidR="004F2DE3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>Início:</w:t>
      </w:r>
      <w:r w:rsidRPr="00B040DB">
        <w:rPr>
          <w:rFonts w:ascii="Verdana" w:hAnsi="Verdana"/>
          <w:color w:val="000000"/>
          <w:sz w:val="22"/>
        </w:rPr>
        <w:tab/>
      </w:r>
      <w:r w:rsidR="009A3E9F" w:rsidRPr="00B040DB">
        <w:rPr>
          <w:rFonts w:ascii="Verdana" w:hAnsi="Verdana"/>
          <w:color w:val="000000"/>
          <w:sz w:val="22"/>
        </w:rPr>
        <w:t xml:space="preserve"> </w:t>
      </w:r>
      <w:r w:rsidR="00535186">
        <w:rPr>
          <w:rFonts w:ascii="Verdana" w:hAnsi="Verdana"/>
          <w:color w:val="000000"/>
          <w:sz w:val="22"/>
        </w:rPr>
        <w:t>14h31</w:t>
      </w:r>
      <w:r w:rsidR="00A272B9">
        <w:rPr>
          <w:rFonts w:ascii="Verdana" w:hAnsi="Verdana"/>
          <w:color w:val="000000"/>
          <w:sz w:val="22"/>
        </w:rPr>
        <w:t xml:space="preserve"> horas</w:t>
      </w:r>
      <w:r w:rsidR="00537A30" w:rsidRPr="00B040DB">
        <w:rPr>
          <w:rFonts w:ascii="Verdana" w:hAnsi="Verdana"/>
          <w:color w:val="000000"/>
          <w:sz w:val="22"/>
        </w:rPr>
        <w:tab/>
        <w:t>Término:</w:t>
      </w:r>
      <w:r w:rsidR="00A96482" w:rsidRPr="00B040DB">
        <w:rPr>
          <w:rFonts w:ascii="Verdana" w:hAnsi="Verdana"/>
          <w:color w:val="000000"/>
          <w:sz w:val="22"/>
        </w:rPr>
        <w:t xml:space="preserve"> </w:t>
      </w:r>
      <w:r w:rsidR="00535186">
        <w:rPr>
          <w:rFonts w:ascii="Verdana" w:hAnsi="Verdana"/>
          <w:color w:val="000000"/>
          <w:sz w:val="22"/>
        </w:rPr>
        <w:t>17h47</w:t>
      </w:r>
    </w:p>
    <w:p w:rsidR="00E74991" w:rsidRPr="00B040DB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017012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Deputado</w:t>
      </w:r>
      <w:r w:rsidR="00A272B9">
        <w:rPr>
          <w:rFonts w:ascii="Verdana" w:hAnsi="Verdana"/>
          <w:b/>
          <w:color w:val="000000"/>
          <w:sz w:val="22"/>
        </w:rPr>
        <w:t>s</w:t>
      </w:r>
      <w:r w:rsidRPr="00B040DB">
        <w:rPr>
          <w:rFonts w:ascii="Verdana" w:hAnsi="Verdana"/>
          <w:b/>
          <w:color w:val="000000"/>
          <w:sz w:val="22"/>
        </w:rPr>
        <w:t xml:space="preserve"> da Comissão de Finanças Orçamento e Planejamento:</w:t>
      </w:r>
      <w:r w:rsidR="00E02198" w:rsidRPr="00B040DB">
        <w:rPr>
          <w:rFonts w:ascii="Verdana" w:hAnsi="Verdana"/>
          <w:b/>
          <w:color w:val="000000"/>
          <w:sz w:val="22"/>
        </w:rPr>
        <w:t xml:space="preserve"> </w:t>
      </w:r>
      <w:r w:rsidR="00535186">
        <w:rPr>
          <w:rFonts w:ascii="Verdana" w:hAnsi="Verdana"/>
          <w:color w:val="000000"/>
          <w:sz w:val="22"/>
        </w:rPr>
        <w:t>Wellington Moura (PRB),</w:t>
      </w:r>
      <w:r w:rsidR="00A272B9">
        <w:rPr>
          <w:rFonts w:ascii="Verdana" w:hAnsi="Verdana"/>
          <w:color w:val="000000"/>
          <w:sz w:val="22"/>
        </w:rPr>
        <w:t xml:space="preserve"> </w:t>
      </w:r>
      <w:r w:rsidR="003B7060">
        <w:rPr>
          <w:rFonts w:ascii="Verdana" w:hAnsi="Verdana"/>
          <w:color w:val="000000"/>
          <w:sz w:val="22"/>
        </w:rPr>
        <w:t>Teonilio Barba (PT)</w:t>
      </w:r>
      <w:r w:rsidR="00535186">
        <w:rPr>
          <w:rFonts w:ascii="Verdana" w:hAnsi="Verdana"/>
          <w:color w:val="000000"/>
          <w:sz w:val="22"/>
        </w:rPr>
        <w:t>, Enio Tatto (PT), Marco Vinholi (PSDB) e Orlando Bolçone (PSB)</w:t>
      </w:r>
    </w:p>
    <w:p w:rsidR="00134296" w:rsidRDefault="00134296" w:rsidP="00CF136E">
      <w:pPr>
        <w:jc w:val="both"/>
        <w:rPr>
          <w:rFonts w:ascii="Verdana" w:hAnsi="Verdana"/>
          <w:color w:val="000000"/>
          <w:sz w:val="22"/>
        </w:rPr>
      </w:pPr>
    </w:p>
    <w:p w:rsidR="00134296" w:rsidRPr="00134296" w:rsidRDefault="00134296" w:rsidP="00134296">
      <w:pPr>
        <w:jc w:val="both"/>
        <w:rPr>
          <w:rFonts w:ascii="Verdana" w:hAnsi="Verdana"/>
          <w:sz w:val="22"/>
        </w:rPr>
      </w:pPr>
      <w:r w:rsidRPr="00114ED1">
        <w:rPr>
          <w:rFonts w:ascii="Verdana" w:hAnsi="Verdana"/>
          <w:b/>
          <w:sz w:val="22"/>
        </w:rPr>
        <w:t xml:space="preserve">Demais Deputados Estaduais: </w:t>
      </w:r>
      <w:r w:rsidR="00535186">
        <w:rPr>
          <w:rFonts w:ascii="Verdana" w:hAnsi="Verdana"/>
          <w:sz w:val="22"/>
        </w:rPr>
        <w:t>João Paulo Rillo</w:t>
      </w:r>
      <w:r w:rsidR="003B7060">
        <w:rPr>
          <w:rFonts w:ascii="Verdana" w:hAnsi="Verdana"/>
          <w:sz w:val="22"/>
        </w:rPr>
        <w:t xml:space="preserve"> (PT)</w:t>
      </w:r>
      <w:r w:rsidR="00535186">
        <w:rPr>
          <w:rFonts w:ascii="Verdana" w:hAnsi="Verdana"/>
          <w:sz w:val="22"/>
        </w:rPr>
        <w:t>, Vitor Sapienza</w:t>
      </w:r>
      <w:r w:rsidR="003B7060">
        <w:rPr>
          <w:rFonts w:ascii="Verdana" w:hAnsi="Verdana"/>
          <w:sz w:val="22"/>
        </w:rPr>
        <w:t xml:space="preserve"> </w:t>
      </w:r>
      <w:r w:rsidR="00535186">
        <w:rPr>
          <w:rFonts w:ascii="Verdana" w:hAnsi="Verdana"/>
          <w:sz w:val="22"/>
        </w:rPr>
        <w:t xml:space="preserve">(PPS) </w:t>
      </w:r>
      <w:r w:rsidR="003B7060">
        <w:rPr>
          <w:rFonts w:ascii="Verdana" w:hAnsi="Verdana"/>
          <w:sz w:val="22"/>
        </w:rPr>
        <w:t xml:space="preserve">e </w:t>
      </w:r>
      <w:r w:rsidR="00535186">
        <w:rPr>
          <w:rFonts w:ascii="Verdana" w:hAnsi="Verdana"/>
          <w:sz w:val="22"/>
        </w:rPr>
        <w:t>Marcos Martins</w:t>
      </w:r>
      <w:r w:rsidR="003B7060">
        <w:rPr>
          <w:rFonts w:ascii="Verdana" w:hAnsi="Verdana"/>
          <w:sz w:val="22"/>
        </w:rPr>
        <w:t xml:space="preserve"> (PT)</w:t>
      </w:r>
    </w:p>
    <w:p w:rsidR="00B040DB" w:rsidRDefault="00B040DB" w:rsidP="00040F6C">
      <w:pPr>
        <w:rPr>
          <w:rFonts w:ascii="Verdana" w:hAnsi="Verdana"/>
          <w:b/>
          <w:color w:val="000000"/>
          <w:sz w:val="22"/>
        </w:rPr>
      </w:pPr>
    </w:p>
    <w:p w:rsidR="003B7060" w:rsidRDefault="004F2DE3" w:rsidP="00F920AA">
      <w:pPr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Demais Autoridade</w:t>
      </w:r>
      <w:r w:rsidR="0095007D">
        <w:rPr>
          <w:rFonts w:ascii="Verdana" w:hAnsi="Verdana"/>
          <w:b/>
          <w:color w:val="000000"/>
          <w:sz w:val="22"/>
        </w:rPr>
        <w:t>s</w:t>
      </w:r>
      <w:r w:rsidRPr="00B040DB">
        <w:rPr>
          <w:rFonts w:ascii="Verdana" w:hAnsi="Verdana"/>
          <w:b/>
          <w:color w:val="000000"/>
          <w:sz w:val="22"/>
        </w:rPr>
        <w:t xml:space="preserve"> Pública que particip</w:t>
      </w:r>
      <w:r w:rsidR="007F403C">
        <w:rPr>
          <w:rFonts w:ascii="Verdana" w:hAnsi="Verdana"/>
          <w:b/>
          <w:color w:val="000000"/>
          <w:sz w:val="22"/>
        </w:rPr>
        <w:t>ou</w:t>
      </w:r>
      <w:r w:rsidRPr="00B040DB">
        <w:rPr>
          <w:rFonts w:ascii="Verdana" w:hAnsi="Verdana"/>
          <w:b/>
          <w:color w:val="000000"/>
          <w:sz w:val="22"/>
        </w:rPr>
        <w:t xml:space="preserve"> da mesa:</w:t>
      </w:r>
      <w:r w:rsidR="00134296" w:rsidRPr="00134296">
        <w:rPr>
          <w:rFonts w:ascii="Verdana" w:hAnsi="Verdana"/>
          <w:color w:val="000000"/>
          <w:sz w:val="22"/>
        </w:rPr>
        <w:t xml:space="preserve"> </w:t>
      </w:r>
      <w:r w:rsidR="00535186">
        <w:rPr>
          <w:rFonts w:ascii="Verdana" w:hAnsi="Verdana"/>
          <w:color w:val="000000"/>
          <w:sz w:val="22"/>
        </w:rPr>
        <w:t>Maria de Fátima Vaquero Ramalho (Procuradora de Justiça)</w:t>
      </w:r>
    </w:p>
    <w:p w:rsidR="00535186" w:rsidRDefault="00535186" w:rsidP="00F920AA">
      <w:pPr>
        <w:rPr>
          <w:rFonts w:ascii="Verdana" w:hAnsi="Verdana"/>
          <w:color w:val="000000"/>
          <w:sz w:val="22"/>
        </w:rPr>
      </w:pPr>
    </w:p>
    <w:p w:rsidR="00F920AA" w:rsidRPr="00B040DB" w:rsidRDefault="00F920AA" w:rsidP="00F920AA">
      <w:pPr>
        <w:rPr>
          <w:rFonts w:ascii="Verdana" w:hAnsi="Verdana"/>
          <w:color w:val="000000"/>
          <w:sz w:val="22"/>
        </w:rPr>
      </w:pPr>
    </w:p>
    <w:p w:rsidR="004F2DE3" w:rsidRPr="00B040DB" w:rsidRDefault="004F2DE3" w:rsidP="00F920AA">
      <w:pPr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B040DB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 xml:space="preserve">Total de votantes: </w:t>
      </w:r>
      <w:r w:rsidR="00535186">
        <w:rPr>
          <w:rFonts w:ascii="Verdana" w:hAnsi="Verdana"/>
          <w:color w:val="000000"/>
          <w:sz w:val="22"/>
        </w:rPr>
        <w:t>142</w:t>
      </w:r>
    </w:p>
    <w:p w:rsidR="00755A67" w:rsidRPr="00B040DB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3B7060" w:rsidRPr="003B7060" w:rsidRDefault="007F403C" w:rsidP="00BA6218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H</w:t>
      </w:r>
      <w:r w:rsidR="00535186">
        <w:rPr>
          <w:rFonts w:ascii="Verdana" w:hAnsi="Verdana"/>
          <w:b/>
          <w:color w:val="000000"/>
          <w:sz w:val="22"/>
        </w:rPr>
        <w:t>abitação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C6661" w:rsidRPr="003B7060">
        <w:rPr>
          <w:rFonts w:ascii="Verdana" w:hAnsi="Verdana"/>
          <w:b/>
          <w:color w:val="000000"/>
          <w:sz w:val="22"/>
        </w:rPr>
        <w:t>–</w:t>
      </w:r>
      <w:r w:rsidR="003B7060" w:rsidRPr="003B7060">
        <w:rPr>
          <w:rFonts w:ascii="Verdana" w:hAnsi="Verdana"/>
          <w:b/>
          <w:color w:val="000000"/>
          <w:sz w:val="22"/>
        </w:rPr>
        <w:t xml:space="preserve">       </w:t>
      </w:r>
      <w:r w:rsidR="00535186">
        <w:rPr>
          <w:rFonts w:ascii="Verdana" w:hAnsi="Verdana"/>
          <w:b/>
          <w:color w:val="000000"/>
          <w:sz w:val="22"/>
        </w:rPr>
        <w:t>14</w:t>
      </w:r>
      <w:r w:rsidR="003B7060" w:rsidRPr="003B7060">
        <w:rPr>
          <w:rFonts w:ascii="Verdana" w:hAnsi="Verdana"/>
          <w:b/>
          <w:color w:val="000000"/>
          <w:sz w:val="22"/>
        </w:rPr>
        <w:t xml:space="preserve">% </w:t>
      </w:r>
      <w:r w:rsidR="003B7060" w:rsidRPr="003B7060">
        <w:rPr>
          <w:rFonts w:ascii="Verdana" w:hAnsi="Verdana"/>
          <w:b/>
          <w:color w:val="000000"/>
          <w:sz w:val="22"/>
        </w:rPr>
        <w:tab/>
      </w:r>
    </w:p>
    <w:p w:rsidR="00BA6218" w:rsidRPr="00B040DB" w:rsidRDefault="00535186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Saúde</w:t>
      </w:r>
      <w:r>
        <w:rPr>
          <w:rFonts w:ascii="Verdana" w:hAnsi="Verdana"/>
          <w:b/>
          <w:color w:val="000000"/>
          <w:sz w:val="22"/>
        </w:rPr>
        <w:tab/>
      </w:r>
      <w:r w:rsidR="003B7060">
        <w:rPr>
          <w:rFonts w:ascii="Verdana" w:hAnsi="Verdana"/>
          <w:b/>
          <w:color w:val="000000"/>
          <w:sz w:val="22"/>
        </w:rPr>
        <w:t xml:space="preserve"> – </w:t>
      </w:r>
      <w:r w:rsidR="003B7060">
        <w:rPr>
          <w:rFonts w:ascii="Verdana" w:hAnsi="Verdana"/>
          <w:b/>
          <w:color w:val="000000"/>
          <w:sz w:val="22"/>
        </w:rPr>
        <w:tab/>
      </w:r>
      <w:r>
        <w:rPr>
          <w:rFonts w:ascii="Verdana" w:hAnsi="Verdana"/>
          <w:b/>
          <w:color w:val="000000"/>
          <w:sz w:val="22"/>
        </w:rPr>
        <w:t>13</w:t>
      </w:r>
      <w:r w:rsidR="003B7060">
        <w:rPr>
          <w:rFonts w:ascii="Verdana" w:hAnsi="Verdana"/>
          <w:b/>
          <w:color w:val="000000"/>
          <w:sz w:val="22"/>
        </w:rPr>
        <w:t>%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</w:p>
    <w:p w:rsidR="00EC1011" w:rsidRDefault="004D4D2C" w:rsidP="003B7060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Assistência Social</w:t>
      </w:r>
      <w:r w:rsidR="007F403C">
        <w:rPr>
          <w:rFonts w:ascii="Verdana" w:hAnsi="Verdana"/>
          <w:b/>
          <w:color w:val="000000"/>
          <w:sz w:val="22"/>
        </w:rPr>
        <w:tab/>
      </w:r>
      <w:r w:rsidR="00B32D54" w:rsidRPr="00B040DB">
        <w:rPr>
          <w:rFonts w:ascii="Verdana" w:hAnsi="Verdana"/>
          <w:b/>
          <w:color w:val="000000"/>
          <w:sz w:val="22"/>
        </w:rPr>
        <w:t>–</w:t>
      </w:r>
      <w:r w:rsidR="00E74991" w:rsidRPr="00B040DB">
        <w:rPr>
          <w:rFonts w:ascii="Verdana" w:hAnsi="Verdana"/>
          <w:b/>
          <w:color w:val="000000"/>
          <w:sz w:val="22"/>
        </w:rPr>
        <w:t xml:space="preserve"> 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B7060">
        <w:rPr>
          <w:rFonts w:ascii="Verdana" w:hAnsi="Verdana"/>
          <w:b/>
          <w:color w:val="000000"/>
          <w:sz w:val="22"/>
        </w:rPr>
        <w:t>15%</w:t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</w:p>
    <w:p w:rsidR="003B7060" w:rsidRPr="001B1BC4" w:rsidRDefault="003B7060" w:rsidP="003B7060">
      <w:pPr>
        <w:spacing w:line="480" w:lineRule="auto"/>
        <w:ind w:firstLine="708"/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FE5869" w:rsidRDefault="00477FD1" w:rsidP="00CF136E">
      <w:pPr>
        <w:pStyle w:val="PargrafodaLista"/>
        <w:ind w:left="0"/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 xml:space="preserve">do Orçamento do </w:t>
      </w:r>
      <w:r w:rsidR="00017012" w:rsidRPr="00A272B9">
        <w:rPr>
          <w:rFonts w:ascii="Verdana" w:hAnsi="Verdana"/>
          <w:color w:val="000000"/>
          <w:sz w:val="22"/>
        </w:rPr>
        <w:t>Estado para 201</w:t>
      </w:r>
      <w:r w:rsidR="002451D2" w:rsidRPr="00A272B9">
        <w:rPr>
          <w:rFonts w:ascii="Verdana" w:hAnsi="Verdana"/>
          <w:color w:val="000000"/>
          <w:sz w:val="22"/>
        </w:rPr>
        <w:t>8</w:t>
      </w:r>
      <w:r w:rsidRPr="00A272B9">
        <w:rPr>
          <w:rFonts w:ascii="Verdana" w:hAnsi="Verdana"/>
          <w:color w:val="000000"/>
          <w:sz w:val="22"/>
        </w:rPr>
        <w:t xml:space="preserve"> em sua </w:t>
      </w:r>
      <w:r w:rsidR="00D5503D" w:rsidRPr="00A272B9">
        <w:rPr>
          <w:rFonts w:ascii="Verdana" w:hAnsi="Verdana"/>
          <w:color w:val="000000"/>
          <w:sz w:val="22"/>
        </w:rPr>
        <w:t>r</w:t>
      </w:r>
      <w:r w:rsidRPr="00A272B9">
        <w:rPr>
          <w:rFonts w:ascii="Verdana" w:hAnsi="Verdana"/>
          <w:color w:val="000000"/>
          <w:sz w:val="22"/>
        </w:rPr>
        <w:t>egião.</w:t>
      </w:r>
    </w:p>
    <w:p w:rsidR="00FE7576" w:rsidRDefault="00FE7576">
      <w:pPr>
        <w:spacing w:line="240" w:lineRule="auto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br w:type="page"/>
      </w:r>
    </w:p>
    <w:p w:rsidR="007F403C" w:rsidRPr="007007AB" w:rsidRDefault="007F403C" w:rsidP="007F403C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7007AB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7F403C" w:rsidRPr="007007AB" w:rsidRDefault="007F403C" w:rsidP="007F403C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7F403C" w:rsidRPr="004D4D2C" w:rsidRDefault="007F403C" w:rsidP="007F403C">
      <w:pPr>
        <w:jc w:val="both"/>
        <w:rPr>
          <w:rFonts w:ascii="Verdana" w:hAnsi="Verdana"/>
          <w:b/>
          <w:sz w:val="22"/>
        </w:rPr>
      </w:pPr>
      <w:r w:rsidRPr="004D4D2C">
        <w:rPr>
          <w:rFonts w:ascii="Verdana" w:hAnsi="Verdana"/>
          <w:b/>
          <w:sz w:val="22"/>
        </w:rPr>
        <w:t>Total de cidadãos presentes: 310</w:t>
      </w:r>
    </w:p>
    <w:p w:rsidR="007F403C" w:rsidRPr="004D4D2C" w:rsidRDefault="007F403C" w:rsidP="007F403C">
      <w:pPr>
        <w:jc w:val="both"/>
        <w:rPr>
          <w:rFonts w:ascii="Verdana" w:hAnsi="Verdana"/>
          <w:b/>
          <w:sz w:val="22"/>
        </w:rPr>
      </w:pPr>
      <w:r w:rsidRPr="004D4D2C">
        <w:rPr>
          <w:rFonts w:ascii="Verdana" w:hAnsi="Verdana"/>
          <w:b/>
          <w:sz w:val="22"/>
        </w:rPr>
        <w:t>Sugestões apresentadas: 37</w:t>
      </w:r>
    </w:p>
    <w:p w:rsidR="007F403C" w:rsidRPr="007007AB" w:rsidRDefault="007F403C" w:rsidP="007F403C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>Nome</w:t>
            </w:r>
            <w:r w:rsidRPr="007007AB">
              <w:rPr>
                <w:rFonts w:ascii="Verdana" w:hAnsi="Verdana"/>
                <w:sz w:val="22"/>
              </w:rPr>
              <w:t>: Desiree de Marco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007AB">
              <w:rPr>
                <w:rFonts w:ascii="Verdana" w:hAnsi="Verdana"/>
                <w:sz w:val="22"/>
              </w:rPr>
              <w:t>Sindicato dos Servidores da Assembleia Legislativa do Estado de São Paulo – Presidente</w:t>
            </w:r>
            <w:r w:rsidRPr="007007AB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7007AB">
              <w:rPr>
                <w:rFonts w:ascii="Verdana" w:hAnsi="Verdana"/>
                <w:sz w:val="22"/>
              </w:rPr>
              <w:t>Funcionalismo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sz w:val="22"/>
              </w:rPr>
              <w:t>Possibilidade de acolhimento de propostas de políticas públicas feitas pela população</w:t>
            </w:r>
            <w:r>
              <w:rPr>
                <w:rFonts w:ascii="Verdana" w:hAnsi="Verdana"/>
                <w:sz w:val="22"/>
              </w:rPr>
              <w:t xml:space="preserve">, com espaço nas Comissões de Finanças e Orçamento e Administração Pública da Alesp para estudar a recomposição salarial do funcionalismo </w:t>
            </w:r>
          </w:p>
        </w:tc>
      </w:tr>
    </w:tbl>
    <w:p w:rsidR="007F403C" w:rsidRPr="007007AB" w:rsidRDefault="007F403C" w:rsidP="007F403C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7007AB">
              <w:rPr>
                <w:rFonts w:ascii="Verdana" w:hAnsi="Verdana"/>
                <w:sz w:val="22"/>
              </w:rPr>
              <w:t>Rodrigo Keidel Spada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007AB">
              <w:rPr>
                <w:rFonts w:ascii="Verdana" w:hAnsi="Verdana"/>
                <w:sz w:val="22"/>
              </w:rPr>
              <w:t>Associação dos Agentes Fiscais de Renda do Estado de São Paulo</w:t>
            </w:r>
            <w:r>
              <w:rPr>
                <w:rFonts w:ascii="Verdana" w:hAnsi="Verdana"/>
                <w:sz w:val="22"/>
              </w:rPr>
              <w:t xml:space="preserve"> (</w:t>
            </w:r>
            <w:r w:rsidRPr="007007AB">
              <w:rPr>
                <w:rFonts w:ascii="Verdana" w:hAnsi="Verdana"/>
                <w:sz w:val="22"/>
              </w:rPr>
              <w:t>Afresp</w:t>
            </w:r>
            <w:r>
              <w:rPr>
                <w:rFonts w:ascii="Verdana" w:hAnsi="Verdana"/>
                <w:sz w:val="22"/>
              </w:rPr>
              <w:t xml:space="preserve">) – Presidente 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95007D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Áreas: </w:t>
            </w:r>
            <w:r w:rsidR="0095007D">
              <w:rPr>
                <w:rFonts w:ascii="Verdana" w:hAnsi="Verdana"/>
                <w:sz w:val="22"/>
              </w:rPr>
              <w:t>Gestão</w:t>
            </w:r>
            <w:r w:rsidR="0095007D" w:rsidRPr="007007AB">
              <w:rPr>
                <w:rFonts w:ascii="Verdana" w:hAnsi="Verdana"/>
                <w:sz w:val="22"/>
              </w:rPr>
              <w:t xml:space="preserve"> </w:t>
            </w:r>
            <w:r w:rsidRPr="007007AB">
              <w:rPr>
                <w:rFonts w:ascii="Verdana" w:hAnsi="Verdana"/>
                <w:sz w:val="22"/>
              </w:rPr>
              <w:t>Pública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Defende a aprovação, pela Assembleia Legislativa, da Proposta de Emenda Constitucional 5/2016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7007AB">
              <w:rPr>
                <w:rFonts w:ascii="Verdana" w:hAnsi="Verdana"/>
                <w:sz w:val="22"/>
              </w:rPr>
              <w:t>Antonio Tuccilio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CD1D45">
              <w:rPr>
                <w:rFonts w:ascii="Verdana" w:hAnsi="Verdana"/>
                <w:sz w:val="22"/>
              </w:rPr>
              <w:t>Confederação Nacional dos Servidores Públicos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Áreas: </w:t>
            </w:r>
            <w:r w:rsidRPr="00CD1D45">
              <w:rPr>
                <w:rFonts w:ascii="Verdana" w:hAnsi="Verdana"/>
                <w:sz w:val="22"/>
              </w:rPr>
              <w:t>Gestão Pública e Justiça</w:t>
            </w:r>
          </w:p>
        </w:tc>
      </w:tr>
      <w:tr w:rsidR="007F403C" w:rsidRPr="007007AB" w:rsidTr="002557B8">
        <w:trPr>
          <w:trHeight w:val="30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Propõe que o Estado de São Paulo faça a contrapartida de 2% devida ao Iamspe de forma gradual, 0,5% por ano; pede a reposição salarial para os servidores públicos; e pagamento dos precatórios devidos pelo Estado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CD1D45">
              <w:rPr>
                <w:rFonts w:ascii="Verdana" w:hAnsi="Verdana"/>
                <w:sz w:val="22"/>
              </w:rPr>
              <w:t>Gilson Alves Garcia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CD1D45">
              <w:rPr>
                <w:rFonts w:ascii="Verdana" w:hAnsi="Verdana"/>
                <w:sz w:val="22"/>
              </w:rPr>
              <w:t>Movimento por Moradia de M’Boi Mirim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Áreas: </w:t>
            </w:r>
            <w:r w:rsidRPr="00914C53">
              <w:rPr>
                <w:rFonts w:ascii="Verdana" w:hAnsi="Verdana"/>
                <w:sz w:val="22"/>
              </w:rPr>
              <w:t>Habitação; Assistência Social e 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Pede mais recursos para moradia, para atendimento dos jovens da periferia e de idosos; mais recursos para a Cultura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A85C9D">
              <w:rPr>
                <w:rFonts w:ascii="Verdana" w:hAnsi="Verdana"/>
                <w:sz w:val="22"/>
              </w:rPr>
              <w:t>Antonio Rodrigues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85C9D">
              <w:rPr>
                <w:rFonts w:ascii="Verdana" w:hAnsi="Verdana"/>
                <w:sz w:val="22"/>
              </w:rPr>
              <w:t>Cidadão de Diadema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A85C9D">
              <w:rPr>
                <w:rFonts w:ascii="Verdana" w:hAnsi="Verdana"/>
                <w:sz w:val="22"/>
              </w:rPr>
              <w:t>Transporte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Cobra</w:t>
            </w:r>
            <w:r w:rsidR="0095007D">
              <w:rPr>
                <w:rFonts w:ascii="Verdana" w:hAnsi="Verdana"/>
                <w:sz w:val="22"/>
              </w:rPr>
              <w:t xml:space="preserve"> mais recursos para</w:t>
            </w:r>
            <w:r>
              <w:rPr>
                <w:rFonts w:ascii="Verdana" w:hAnsi="Verdana"/>
                <w:sz w:val="22"/>
              </w:rPr>
              <w:t xml:space="preserve"> melhorias no metrô; prolongamento do metrô até Diadema; pede a volta da integração do corredor ABD com São Mateus </w:t>
            </w:r>
          </w:p>
        </w:tc>
      </w:tr>
    </w:tbl>
    <w:p w:rsidR="007F403C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8F4368" w:rsidRPr="007007AB" w:rsidTr="00BC2706">
        <w:tc>
          <w:tcPr>
            <w:tcW w:w="8720" w:type="dxa"/>
            <w:gridSpan w:val="2"/>
          </w:tcPr>
          <w:p w:rsidR="008F4368" w:rsidRPr="007007AB" w:rsidRDefault="008F4368" w:rsidP="00BC2706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914C53">
              <w:rPr>
                <w:rFonts w:ascii="Verdana" w:hAnsi="Verdana"/>
                <w:sz w:val="22"/>
              </w:rPr>
              <w:t>Fabio Siqueira</w:t>
            </w:r>
          </w:p>
        </w:tc>
      </w:tr>
      <w:tr w:rsidR="008F4368" w:rsidRPr="007007AB" w:rsidTr="00BC2706">
        <w:tc>
          <w:tcPr>
            <w:tcW w:w="8720" w:type="dxa"/>
            <w:gridSpan w:val="2"/>
          </w:tcPr>
          <w:p w:rsidR="008F4368" w:rsidRPr="007007AB" w:rsidRDefault="008F4368" w:rsidP="00BC2706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>Movimento dos Conselheiros do O</w:t>
            </w:r>
            <w:r w:rsidRPr="00914C53">
              <w:rPr>
                <w:rFonts w:ascii="Verdana" w:hAnsi="Verdana"/>
                <w:sz w:val="22"/>
              </w:rPr>
              <w:t>rçamento Participativo</w:t>
            </w:r>
          </w:p>
        </w:tc>
      </w:tr>
      <w:tr w:rsidR="008F4368" w:rsidRPr="007007AB" w:rsidTr="00BC2706">
        <w:tc>
          <w:tcPr>
            <w:tcW w:w="8720" w:type="dxa"/>
            <w:gridSpan w:val="2"/>
          </w:tcPr>
          <w:p w:rsidR="008F4368" w:rsidRPr="007007AB" w:rsidRDefault="008F4368" w:rsidP="00BC2706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lastRenderedPageBreak/>
              <w:t xml:space="preserve"> Áreas: </w:t>
            </w:r>
            <w:r w:rsidRPr="00914C53">
              <w:rPr>
                <w:rFonts w:ascii="Verdana" w:hAnsi="Verdana"/>
                <w:sz w:val="22"/>
              </w:rPr>
              <w:t xml:space="preserve">Educação; </w:t>
            </w:r>
            <w:r>
              <w:rPr>
                <w:rFonts w:ascii="Verdana" w:hAnsi="Verdana"/>
                <w:sz w:val="22"/>
              </w:rPr>
              <w:t>Saúde; Transporte; Cultura; Habitação; Assistência Social; Gestão Pública; Esporte; Turismo e Justiça</w:t>
            </w:r>
          </w:p>
        </w:tc>
      </w:tr>
      <w:tr w:rsidR="008F4368" w:rsidRPr="007007AB" w:rsidTr="00BC2706">
        <w:trPr>
          <w:trHeight w:val="224"/>
        </w:trPr>
        <w:tc>
          <w:tcPr>
            <w:tcW w:w="1358" w:type="dxa"/>
          </w:tcPr>
          <w:p w:rsidR="008F4368" w:rsidRPr="007007AB" w:rsidRDefault="008F4368" w:rsidP="00BC2706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8F4368" w:rsidRPr="007007AB" w:rsidRDefault="008F4368" w:rsidP="00DF2D5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Mais recursos para a USP; implantação de unidades de saúde para idosos e ampliação do atendimento do Catrod; ampliação da rede e entrega das estações previstas do metrô; recursos para o Sistema Paulista de Música e a implantação do Museu da TV; mais recursos e transparência na CDHU; recursos para projetos sociais para idosos, negros e indígenas; aumento da dotação orçamentária para os Institutos de Pesquisa; mais verbas para equipamentos esportivos, principalmente na periferia; ações para divulgar as atrações turísticas do </w:t>
            </w:r>
            <w:r w:rsidR="00DF2D5D">
              <w:rPr>
                <w:rFonts w:ascii="Verdana" w:hAnsi="Verdana"/>
                <w:sz w:val="22"/>
              </w:rPr>
              <w:t>E</w:t>
            </w:r>
            <w:r>
              <w:rPr>
                <w:rFonts w:ascii="Verdana" w:hAnsi="Verdana"/>
                <w:sz w:val="22"/>
              </w:rPr>
              <w:t>stado, em especial as do Vale do Ribeira; recursos para implantação dos fóruns de São Mateus, Ermelino Matarazzo, Capela do Socorro e Campo Limpo; e ampliação das atividades do Procon</w:t>
            </w:r>
          </w:p>
        </w:tc>
      </w:tr>
    </w:tbl>
    <w:p w:rsidR="008F4368" w:rsidRPr="007007AB" w:rsidRDefault="008F4368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A85C9D">
              <w:rPr>
                <w:rFonts w:ascii="Verdana" w:hAnsi="Verdana"/>
                <w:sz w:val="22"/>
              </w:rPr>
              <w:t>Luiz Sobral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85C9D">
              <w:rPr>
                <w:rFonts w:ascii="Verdana" w:hAnsi="Verdana"/>
                <w:sz w:val="22"/>
              </w:rPr>
              <w:t>Associação Brasileira das Organizações Sociais de Cultura (Abraosc)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A85C9D">
              <w:rPr>
                <w:rFonts w:ascii="Verdana" w:hAnsi="Verdana"/>
                <w:sz w:val="22"/>
              </w:rPr>
              <w:t>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Requer 1% do Orçamento para a área da Cultura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A85C9D">
              <w:rPr>
                <w:rFonts w:ascii="Verdana" w:hAnsi="Verdana"/>
                <w:sz w:val="22"/>
              </w:rPr>
              <w:t>Guilherme Nascimento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85C9D">
              <w:rPr>
                <w:rFonts w:ascii="Verdana" w:hAnsi="Verdana"/>
                <w:sz w:val="22"/>
              </w:rPr>
              <w:t>Comissão Consultiva Mista do Iamspe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4E0D11">
              <w:rPr>
                <w:rFonts w:ascii="Verdana" w:hAnsi="Verdana"/>
                <w:sz w:val="22"/>
              </w:rPr>
              <w:t>Gestão Pública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Pede dotação orçamentária de R$ 150 milhões para evitar a quebra do Hospital do Servidor Público Estadual 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4E0D11">
              <w:rPr>
                <w:rFonts w:ascii="Verdana" w:hAnsi="Verdana"/>
                <w:sz w:val="22"/>
              </w:rPr>
              <w:t>Deliene Oliveira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4E0D11">
              <w:rPr>
                <w:rFonts w:ascii="Verdana" w:hAnsi="Verdana"/>
                <w:sz w:val="22"/>
              </w:rPr>
              <w:t>Associação dos Moradores do Jardim Myrna, Santa Cecília e Vila Natal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4E0D11">
              <w:rPr>
                <w:rFonts w:ascii="Verdana" w:hAnsi="Verdana"/>
                <w:sz w:val="22"/>
              </w:rPr>
              <w:t>Habitação</w:t>
            </w:r>
            <w:r>
              <w:rPr>
                <w:rFonts w:ascii="Verdana" w:hAnsi="Verdana"/>
                <w:sz w:val="22"/>
              </w:rPr>
              <w:t xml:space="preserve"> e Urbanismo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95007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Requer regularização dos loteamentos na zona sul da </w:t>
            </w:r>
            <w:r w:rsidR="0095007D">
              <w:rPr>
                <w:rFonts w:ascii="Verdana" w:hAnsi="Verdana"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>apital e instalação de saneamento básico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673D2A">
              <w:rPr>
                <w:rFonts w:ascii="Verdana" w:hAnsi="Verdana"/>
                <w:sz w:val="22"/>
              </w:rPr>
              <w:t>Eliziario Cupertino Ferreira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73D2A">
              <w:rPr>
                <w:rFonts w:ascii="Verdana" w:hAnsi="Verdana"/>
                <w:sz w:val="22"/>
              </w:rPr>
              <w:t>Associação Beneficente Mundo Melhor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673D2A">
              <w:rPr>
                <w:rFonts w:ascii="Verdana" w:hAnsi="Verdana"/>
                <w:sz w:val="22"/>
              </w:rPr>
              <w:t>Saúde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95007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Ampliação do Hospital de Campo Limpo; construção de hospital estadual </w:t>
            </w:r>
            <w:r w:rsidR="0095007D">
              <w:rPr>
                <w:rFonts w:ascii="Verdana" w:hAnsi="Verdana"/>
                <w:sz w:val="22"/>
              </w:rPr>
              <w:t>no bairro de</w:t>
            </w:r>
            <w:r>
              <w:rPr>
                <w:rFonts w:ascii="Verdana" w:hAnsi="Verdana"/>
                <w:sz w:val="22"/>
              </w:rPr>
              <w:t xml:space="preserve"> Capão Redondo</w:t>
            </w:r>
          </w:p>
        </w:tc>
      </w:tr>
    </w:tbl>
    <w:p w:rsidR="007F403C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673D2A">
              <w:rPr>
                <w:rFonts w:ascii="Verdana" w:hAnsi="Verdana"/>
                <w:sz w:val="22"/>
              </w:rPr>
              <w:t>Elza Barbosa da Silva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73D2A">
              <w:rPr>
                <w:rFonts w:ascii="Verdana" w:hAnsi="Verdana"/>
                <w:sz w:val="22"/>
              </w:rPr>
              <w:t>Associação dos Funcionários Públicos do Estado de São Paulo (Afpesp)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673D2A">
              <w:rPr>
                <w:rFonts w:ascii="Verdana" w:hAnsi="Verdana"/>
                <w:sz w:val="22"/>
              </w:rPr>
              <w:t>Saúde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Sugere novo modelo de gestão pra o Iamspe, com participação dos servidores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1153AA">
              <w:rPr>
                <w:rFonts w:ascii="Verdana" w:hAnsi="Verdana"/>
                <w:sz w:val="22"/>
              </w:rPr>
              <w:t>Ricardo Monastero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153AA">
              <w:rPr>
                <w:rFonts w:ascii="Verdana" w:hAnsi="Verdana"/>
                <w:sz w:val="22"/>
              </w:rPr>
              <w:t>Associação Paulista dos Amigos da Arte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1153AA">
              <w:rPr>
                <w:rFonts w:ascii="Verdana" w:hAnsi="Verdana"/>
                <w:sz w:val="22"/>
              </w:rPr>
              <w:t>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Mais verbas para a área cultural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1153AA">
              <w:rPr>
                <w:rFonts w:ascii="Verdana" w:hAnsi="Verdana"/>
                <w:sz w:val="22"/>
              </w:rPr>
              <w:t>Paulo Cesar Ferreira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153AA">
              <w:rPr>
                <w:rFonts w:ascii="Verdana" w:hAnsi="Verdana"/>
                <w:sz w:val="22"/>
              </w:rPr>
              <w:t>Cidadão de São Paulo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1153AA">
              <w:rPr>
                <w:rFonts w:ascii="Verdana" w:hAnsi="Verdana"/>
                <w:sz w:val="22"/>
              </w:rPr>
              <w:t>Segurança Pública; Saúde e Trabalho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Pede melhorias nas áreas de </w:t>
            </w:r>
            <w:r w:rsidRPr="001153AA">
              <w:rPr>
                <w:rFonts w:ascii="Verdana" w:hAnsi="Verdana"/>
                <w:sz w:val="22"/>
              </w:rPr>
              <w:t>Segurança</w:t>
            </w:r>
            <w:r>
              <w:rPr>
                <w:rFonts w:ascii="Verdana" w:hAnsi="Verdana"/>
                <w:sz w:val="22"/>
              </w:rPr>
              <w:t xml:space="preserve"> Pública,</w:t>
            </w:r>
            <w:r w:rsidRPr="001153AA">
              <w:rPr>
                <w:rFonts w:ascii="Verdana" w:hAnsi="Verdana"/>
                <w:sz w:val="22"/>
              </w:rPr>
              <w:t xml:space="preserve"> Saúde e</w:t>
            </w:r>
            <w:r>
              <w:rPr>
                <w:rFonts w:ascii="Verdana" w:hAnsi="Verdana"/>
                <w:sz w:val="22"/>
              </w:rPr>
              <w:t xml:space="preserve"> geração de empregos 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1153AA">
              <w:rPr>
                <w:rFonts w:ascii="Verdana" w:hAnsi="Verdana"/>
                <w:sz w:val="22"/>
              </w:rPr>
              <w:t>Bianca Aragão da Silva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153AA">
              <w:rPr>
                <w:rFonts w:ascii="Verdana" w:hAnsi="Verdana"/>
                <w:sz w:val="22"/>
              </w:rPr>
              <w:t>DCE da Fatec - Presidente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1153AA">
              <w:rPr>
                <w:rFonts w:ascii="Verdana" w:hAnsi="Verdana"/>
                <w:sz w:val="22"/>
              </w:rPr>
              <w:t>Educação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 w:rsidRPr="001153AA">
              <w:rPr>
                <w:rFonts w:ascii="Verdana" w:hAnsi="Verdana"/>
                <w:sz w:val="22"/>
              </w:rPr>
              <w:t>Pede a concessão de bolsa-permanência para estudantes carentes das Fatecs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1153AA">
              <w:rPr>
                <w:rFonts w:ascii="Verdana" w:hAnsi="Verdana"/>
                <w:sz w:val="22"/>
              </w:rPr>
              <w:t>João Marques Freitas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153AA">
              <w:rPr>
                <w:rFonts w:ascii="Verdana" w:hAnsi="Verdana"/>
                <w:sz w:val="22"/>
              </w:rPr>
              <w:t>Cidadão de São Paulo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Áreas: </w:t>
            </w:r>
            <w:r w:rsidRPr="00ED0689">
              <w:rPr>
                <w:rFonts w:ascii="Verdana" w:hAnsi="Verdana"/>
                <w:sz w:val="22"/>
              </w:rPr>
              <w:t>Cultura e Transporte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95007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Pede investimentos em políticas para a juventude; requer solução p</w:t>
            </w:r>
            <w:r w:rsidR="004D4D2C">
              <w:rPr>
                <w:rFonts w:ascii="Verdana" w:hAnsi="Verdana"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ra os problemas de transporte no Jardim Varginha e atenção para duas estações de trem abandonadas e sem segurança no Jardim Icaraí, zona sul da </w:t>
            </w:r>
            <w:r w:rsidR="0095007D">
              <w:rPr>
                <w:rFonts w:ascii="Verdana" w:hAnsi="Verdana"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 xml:space="preserve">apital 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ED0689">
              <w:rPr>
                <w:rFonts w:ascii="Verdana" w:hAnsi="Verdana"/>
                <w:sz w:val="22"/>
              </w:rPr>
              <w:t>Claudio Yamawaki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D0689">
              <w:rPr>
                <w:rFonts w:ascii="Verdana" w:hAnsi="Verdana"/>
                <w:sz w:val="22"/>
              </w:rPr>
              <w:t>Comissão Consultiva Mista do Iamspe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ED0689">
              <w:rPr>
                <w:rFonts w:ascii="Verdana" w:hAnsi="Verdana"/>
                <w:sz w:val="22"/>
              </w:rPr>
              <w:t>Gestão Pública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Requer dotação orçamentária de R$ 150 milhões para evitar o fechamento do Hospital do Servidor Público Estadual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ED0689">
              <w:rPr>
                <w:rFonts w:ascii="Verdana" w:hAnsi="Verdana"/>
                <w:sz w:val="22"/>
              </w:rPr>
              <w:t>Paulo Bonfá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D0689">
              <w:rPr>
                <w:rFonts w:ascii="Verdana" w:hAnsi="Verdana"/>
                <w:sz w:val="22"/>
              </w:rPr>
              <w:t>Arte Urbana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ED0689">
              <w:rPr>
                <w:rFonts w:ascii="Verdana" w:hAnsi="Verdana"/>
                <w:sz w:val="22"/>
              </w:rPr>
              <w:t>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Requer que o valor repassado aos editais do Proac voltem ao percentual de 2014</w:t>
            </w:r>
          </w:p>
        </w:tc>
      </w:tr>
    </w:tbl>
    <w:p w:rsidR="008F4368" w:rsidRPr="007007AB" w:rsidRDefault="008F4368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6E00CF">
              <w:rPr>
                <w:rFonts w:ascii="Verdana" w:hAnsi="Verdana"/>
                <w:sz w:val="22"/>
              </w:rPr>
              <w:t>Josiane Ribeiro Cerqueira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E00CF">
              <w:rPr>
                <w:rFonts w:ascii="Verdana" w:hAnsi="Verdana"/>
                <w:sz w:val="22"/>
              </w:rPr>
              <w:t>Cidadã de São Paulo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6E00CF">
              <w:rPr>
                <w:rFonts w:ascii="Verdana" w:hAnsi="Verdana"/>
                <w:sz w:val="22"/>
              </w:rPr>
              <w:t>Educação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Pede melhoria nas escolas da região do bairro do Grajaú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6E00CF">
              <w:rPr>
                <w:rFonts w:ascii="Verdana" w:hAnsi="Verdana"/>
                <w:sz w:val="22"/>
              </w:rPr>
              <w:t>Alessand</w:t>
            </w:r>
            <w:r>
              <w:rPr>
                <w:rFonts w:ascii="Verdana" w:hAnsi="Verdana"/>
                <w:sz w:val="22"/>
              </w:rPr>
              <w:t>r</w:t>
            </w:r>
            <w:r w:rsidRPr="006E00CF">
              <w:rPr>
                <w:rFonts w:ascii="Verdana" w:hAnsi="Verdana"/>
                <w:sz w:val="22"/>
              </w:rPr>
              <w:t>o Azevedo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lastRenderedPageBreak/>
              <w:t xml:space="preserve">Representando a entidade/organização: </w:t>
            </w:r>
            <w:r w:rsidRPr="006E00CF">
              <w:rPr>
                <w:rFonts w:ascii="Verdana" w:hAnsi="Verdana"/>
                <w:sz w:val="22"/>
              </w:rPr>
              <w:t>Frente Estadual de Cultura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6E00CF">
              <w:rPr>
                <w:rFonts w:ascii="Verdana" w:hAnsi="Verdana"/>
                <w:sz w:val="22"/>
              </w:rPr>
              <w:t>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R$ 500 milhões pra o Fundo Estadual de Cultura e instituição do Sistema Estadual de Cultura; R$ 30 milhões para expansão dos Pontos de Cultura; mínimo de 2% do orçamento estadual para a área cultural 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6E00CF">
              <w:rPr>
                <w:rFonts w:ascii="Verdana" w:hAnsi="Verdana"/>
                <w:sz w:val="22"/>
              </w:rPr>
              <w:t>Elvis Justino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E00CF">
              <w:rPr>
                <w:rFonts w:ascii="Verdana" w:hAnsi="Verdana"/>
                <w:sz w:val="22"/>
              </w:rPr>
              <w:t>Família Strong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6E00CF">
              <w:rPr>
                <w:rFonts w:ascii="Verdana" w:hAnsi="Verdana"/>
                <w:sz w:val="22"/>
              </w:rPr>
              <w:t>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R$ 30 milhões para expansão dos Pontos de Cultura no inte</w:t>
            </w:r>
            <w:r w:rsidR="0095007D">
              <w:rPr>
                <w:rFonts w:ascii="Verdana" w:hAnsi="Verdana"/>
                <w:sz w:val="22"/>
              </w:rPr>
              <w:t>r</w:t>
            </w:r>
            <w:r>
              <w:rPr>
                <w:rFonts w:ascii="Verdana" w:hAnsi="Verdana"/>
                <w:sz w:val="22"/>
              </w:rPr>
              <w:t>ior e periferias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6E00CF">
              <w:rPr>
                <w:rFonts w:ascii="Verdana" w:hAnsi="Verdana"/>
                <w:sz w:val="22"/>
              </w:rPr>
              <w:t>Nayara Aparecida de Souza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E00CF">
              <w:rPr>
                <w:rFonts w:ascii="Verdana" w:hAnsi="Verdana"/>
                <w:sz w:val="22"/>
              </w:rPr>
              <w:t>União Estadual dos Estudantes</w:t>
            </w:r>
            <w:r>
              <w:rPr>
                <w:rFonts w:ascii="Verdana" w:hAnsi="Verdana"/>
                <w:sz w:val="22"/>
              </w:rPr>
              <w:t xml:space="preserve"> </w:t>
            </w:r>
            <w:r w:rsidR="0095007D">
              <w:rPr>
                <w:rFonts w:ascii="Verdana" w:hAnsi="Verdana"/>
                <w:sz w:val="22"/>
              </w:rPr>
              <w:t>–</w:t>
            </w:r>
            <w:r>
              <w:rPr>
                <w:rFonts w:ascii="Verdana" w:hAnsi="Verdana"/>
                <w:sz w:val="22"/>
              </w:rPr>
              <w:t xml:space="preserve"> Presidente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6E00CF">
              <w:rPr>
                <w:rFonts w:ascii="Verdana" w:hAnsi="Verdana"/>
                <w:sz w:val="22"/>
              </w:rPr>
              <w:t>Educação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Requer que o Poder Executivo acate as emenda parlamentares para a Educação; a divisão de 9,57% do ICMS para as quatro universidades públicas; estabelecimento do Plano Estadual de Educação e crescimento do percentual orçamentário para a Educação até 10% do PIB estadual, no prazo de dez anos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930FCF">
              <w:rPr>
                <w:rFonts w:ascii="Verdana" w:hAnsi="Verdana"/>
                <w:sz w:val="22"/>
              </w:rPr>
              <w:t>Ricardo Massonetto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30FCF">
              <w:rPr>
                <w:rFonts w:ascii="Verdana" w:hAnsi="Verdana"/>
                <w:sz w:val="22"/>
              </w:rPr>
              <w:t>Produtor Cultural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930FCF">
              <w:rPr>
                <w:rFonts w:ascii="Verdana" w:hAnsi="Verdana"/>
                <w:sz w:val="22"/>
              </w:rPr>
              <w:t>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>Aumento do percentual orçamentário para a cultura, sendo o valor ideal 1,5%; R$ 100 milhões para o ProAc Editais; lançamento do edital para os Pontos de Cultura; criação do Sistema Estadual de Cultura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>Mariana M</w:t>
            </w:r>
            <w:r w:rsidRPr="00930FCF">
              <w:rPr>
                <w:rFonts w:ascii="Verdana" w:hAnsi="Verdana"/>
                <w:sz w:val="22"/>
              </w:rPr>
              <w:t>arques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30FCF">
              <w:rPr>
                <w:rFonts w:ascii="Verdana" w:hAnsi="Verdana"/>
                <w:sz w:val="22"/>
              </w:rPr>
              <w:t>Produtora Cultural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930FCF">
              <w:rPr>
                <w:rFonts w:ascii="Verdana" w:hAnsi="Verdana"/>
                <w:sz w:val="22"/>
              </w:rPr>
              <w:t>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>R$ 100 milhões para o ProAc Editais; lançamento do edital para os Pontos de Cultura; criação do Sistema Estadual de Cultura, incluindo o Conselho Estadual de Políticas Culturais e o Fundo Estadual de Cultura, com rubrica orçamentária própria a partir de 2018; recomposição do percentual destinado à cultua no orçamento, pois houve redução em 2017</w:t>
            </w:r>
          </w:p>
        </w:tc>
      </w:tr>
    </w:tbl>
    <w:p w:rsidR="008F4368" w:rsidRPr="007007AB" w:rsidRDefault="008F4368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930FCF">
              <w:rPr>
                <w:rFonts w:ascii="Verdana" w:hAnsi="Verdana"/>
                <w:sz w:val="22"/>
              </w:rPr>
              <w:t>Osvaldir Freitas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30FCF">
              <w:rPr>
                <w:rFonts w:ascii="Verdana" w:hAnsi="Verdana"/>
                <w:sz w:val="22"/>
              </w:rPr>
              <w:t>Movimento Moradia de Vila Missionária e Cidade Ademar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930FCF">
              <w:rPr>
                <w:rFonts w:ascii="Verdana" w:hAnsi="Verdana"/>
                <w:sz w:val="22"/>
              </w:rPr>
              <w:t>Habitação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Pede a construção de habitações populares pelo CDHU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930FCF">
              <w:rPr>
                <w:rFonts w:ascii="Verdana" w:hAnsi="Verdana"/>
                <w:sz w:val="22"/>
              </w:rPr>
              <w:t>Rudi Pompeu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lastRenderedPageBreak/>
              <w:t xml:space="preserve">Representando a entidade/organização: </w:t>
            </w:r>
            <w:r w:rsidRPr="00930FCF">
              <w:rPr>
                <w:rFonts w:ascii="Verdana" w:hAnsi="Verdana"/>
                <w:sz w:val="22"/>
              </w:rPr>
              <w:t>Cooperativa Paulista de Teatro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930FCF">
              <w:rPr>
                <w:rFonts w:ascii="Verdana" w:hAnsi="Verdana"/>
                <w:sz w:val="22"/>
              </w:rPr>
              <w:t>Cultura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Mais verbas para o setor cultural e cumprimento das emendas já aprovadas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930FCF">
              <w:rPr>
                <w:rFonts w:ascii="Verdana" w:hAnsi="Verdana"/>
                <w:sz w:val="22"/>
              </w:rPr>
              <w:t>Ana Cristina Manente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30FCF">
              <w:rPr>
                <w:rFonts w:ascii="Verdana" w:hAnsi="Verdana"/>
                <w:sz w:val="22"/>
              </w:rPr>
              <w:t xml:space="preserve">Associação dos Funcionários do Iamspe </w:t>
            </w:r>
            <w:r w:rsidR="0095007D">
              <w:rPr>
                <w:rFonts w:ascii="Verdana" w:hAnsi="Verdana"/>
                <w:sz w:val="22"/>
              </w:rPr>
              <w:t>–</w:t>
            </w:r>
            <w:r w:rsidRPr="00930FCF">
              <w:rPr>
                <w:rFonts w:ascii="Verdana" w:hAnsi="Verdana"/>
                <w:sz w:val="22"/>
              </w:rPr>
              <w:t xml:space="preserve"> Presidente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784933">
              <w:rPr>
                <w:rFonts w:ascii="Verdana" w:hAnsi="Verdana"/>
                <w:sz w:val="22"/>
              </w:rPr>
              <w:t>Gestão Pública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Requer mais recursos humanos e materiais para o Iamspe; </w:t>
            </w:r>
            <w:r w:rsidRPr="00467400">
              <w:rPr>
                <w:rFonts w:ascii="Verdana" w:hAnsi="Verdana"/>
                <w:sz w:val="22"/>
              </w:rPr>
              <w:t>Requer o pagamento, pelo governo do Estado, da contrapartida de 2% devidos ao Iamspe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784933">
              <w:rPr>
                <w:rFonts w:ascii="Verdana" w:hAnsi="Verdana"/>
                <w:sz w:val="22"/>
              </w:rPr>
              <w:t>Dorberto Carvalho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84933">
              <w:rPr>
                <w:rFonts w:ascii="Verdana" w:hAnsi="Verdana"/>
                <w:sz w:val="22"/>
              </w:rPr>
              <w:t>Sindicato dos Artistas e Técnicos do Estado de São Paulo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784933">
              <w:rPr>
                <w:rFonts w:ascii="Verdana" w:hAnsi="Verdana"/>
                <w:sz w:val="22"/>
              </w:rPr>
              <w:t>Cultura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R$ 100 milhões para editais de cultura e 1% do Orçamento estadual para a área cultural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784933">
              <w:rPr>
                <w:rFonts w:ascii="Verdana" w:hAnsi="Verdana"/>
                <w:sz w:val="22"/>
              </w:rPr>
              <w:t>Sonia Maria Alves Pereira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84933">
              <w:rPr>
                <w:rFonts w:ascii="Verdana" w:hAnsi="Verdana"/>
                <w:sz w:val="22"/>
              </w:rPr>
              <w:t xml:space="preserve">Cidadã de São Paulo </w:t>
            </w:r>
            <w:r w:rsidR="0095007D">
              <w:rPr>
                <w:rFonts w:ascii="Verdana" w:hAnsi="Verdana"/>
                <w:sz w:val="22"/>
              </w:rPr>
              <w:t>–</w:t>
            </w:r>
            <w:r w:rsidRPr="00784933">
              <w:rPr>
                <w:rFonts w:ascii="Verdana" w:hAnsi="Verdana"/>
                <w:sz w:val="22"/>
              </w:rPr>
              <w:t xml:space="preserve"> Professora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784933">
              <w:rPr>
                <w:rFonts w:ascii="Verdana" w:hAnsi="Verdana"/>
                <w:sz w:val="22"/>
              </w:rPr>
              <w:t>Educação; Esporte; Habitação e Assistência Social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Mais orçamento para a área da Educação e reajuste salarial pra os professores; implantação de centros esportivos e culturais nas escolas públicas; construção de moradias populares e de creches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784933">
              <w:rPr>
                <w:rFonts w:ascii="Verdana" w:hAnsi="Verdana"/>
                <w:sz w:val="22"/>
              </w:rPr>
              <w:t>Mauro de Campos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84933">
              <w:rPr>
                <w:rFonts w:ascii="Verdana" w:hAnsi="Verdana"/>
                <w:sz w:val="22"/>
              </w:rPr>
              <w:t>Federação dos Sindicatos dos Servidores Públicos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Áreas: </w:t>
            </w:r>
            <w:r w:rsidRPr="00784933">
              <w:rPr>
                <w:rFonts w:ascii="Verdana" w:hAnsi="Verdana"/>
                <w:sz w:val="22"/>
              </w:rPr>
              <w:t>Gestão Pública e Funcionalismo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Requer a valorização do serviço público, com previsão orçamentária prévia dos reajustes salariais; pede mais verbas para o Iamspe</w:t>
            </w:r>
          </w:p>
        </w:tc>
      </w:tr>
    </w:tbl>
    <w:p w:rsidR="008F4368" w:rsidRDefault="008F4368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82340" w:rsidRPr="007007AB" w:rsidTr="00BC2706">
        <w:tc>
          <w:tcPr>
            <w:tcW w:w="8720" w:type="dxa"/>
            <w:gridSpan w:val="2"/>
          </w:tcPr>
          <w:p w:rsidR="00F82340" w:rsidRPr="007007AB" w:rsidRDefault="00F82340" w:rsidP="00BC2706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784933">
              <w:rPr>
                <w:rFonts w:ascii="Verdana" w:hAnsi="Verdana"/>
                <w:sz w:val="22"/>
              </w:rPr>
              <w:t>Michel Iorio Gonçalves</w:t>
            </w:r>
          </w:p>
        </w:tc>
      </w:tr>
      <w:tr w:rsidR="00F82340" w:rsidRPr="007007AB" w:rsidTr="00BC2706">
        <w:tc>
          <w:tcPr>
            <w:tcW w:w="8720" w:type="dxa"/>
            <w:gridSpan w:val="2"/>
          </w:tcPr>
          <w:p w:rsidR="00F82340" w:rsidRPr="007007AB" w:rsidRDefault="00F82340" w:rsidP="00BC2706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84933">
              <w:rPr>
                <w:rFonts w:ascii="Verdana" w:hAnsi="Verdana"/>
                <w:sz w:val="22"/>
              </w:rPr>
              <w:t xml:space="preserve">Associação de Base dos Trabalhadores do Judiciário do Estado de São Paulo </w:t>
            </w:r>
            <w:r>
              <w:rPr>
                <w:rFonts w:ascii="Verdana" w:hAnsi="Verdana"/>
                <w:sz w:val="22"/>
              </w:rPr>
              <w:t>–</w:t>
            </w:r>
            <w:r w:rsidRPr="00784933">
              <w:rPr>
                <w:rFonts w:ascii="Verdana" w:hAnsi="Verdana"/>
                <w:sz w:val="22"/>
              </w:rPr>
              <w:t xml:space="preserve"> Assojubs</w:t>
            </w:r>
            <w:r>
              <w:rPr>
                <w:rFonts w:ascii="Verdana" w:hAnsi="Verdana"/>
                <w:sz w:val="22"/>
              </w:rPr>
              <w:t xml:space="preserve"> Cubatão</w:t>
            </w:r>
          </w:p>
        </w:tc>
      </w:tr>
      <w:tr w:rsidR="00F82340" w:rsidRPr="007007AB" w:rsidTr="00BC2706">
        <w:tc>
          <w:tcPr>
            <w:tcW w:w="8720" w:type="dxa"/>
            <w:gridSpan w:val="2"/>
          </w:tcPr>
          <w:p w:rsidR="00F82340" w:rsidRPr="007007AB" w:rsidRDefault="00F82340" w:rsidP="00BC2706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Áreas: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Gestão Pública</w:t>
            </w:r>
            <w:r w:rsidRPr="00AE5DA2">
              <w:rPr>
                <w:rFonts w:ascii="Verdana" w:hAnsi="Verdana"/>
                <w:sz w:val="22"/>
              </w:rPr>
              <w:t xml:space="preserve"> e Funcionalismo</w:t>
            </w:r>
          </w:p>
        </w:tc>
      </w:tr>
      <w:tr w:rsidR="00F82340" w:rsidRPr="007007AB" w:rsidTr="00BC2706">
        <w:trPr>
          <w:trHeight w:val="224"/>
        </w:trPr>
        <w:tc>
          <w:tcPr>
            <w:tcW w:w="1358" w:type="dxa"/>
          </w:tcPr>
          <w:p w:rsidR="00F82340" w:rsidRPr="007007AB" w:rsidRDefault="00F82340" w:rsidP="00BC2706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82340" w:rsidRPr="007007AB" w:rsidRDefault="00F82340" w:rsidP="00BC270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 w:rsidRPr="00AE5DA2">
              <w:rPr>
                <w:rFonts w:ascii="Verdana" w:hAnsi="Verdana"/>
                <w:sz w:val="22"/>
              </w:rPr>
              <w:t>Requer o pagamento, pelo governo do Estado, da contrapartida de 2% devidos ao Iamspe</w:t>
            </w:r>
            <w:r>
              <w:rPr>
                <w:rFonts w:ascii="Verdana" w:hAnsi="Verdana"/>
                <w:sz w:val="22"/>
              </w:rPr>
              <w:t xml:space="preserve">; reajuste para o funcionalismo público e previsão orçamentária para pagamento da diferença do nível universitário </w:t>
            </w:r>
            <w:r w:rsidRPr="00AE5DA2">
              <w:rPr>
                <w:rFonts w:ascii="Verdana" w:hAnsi="Verdana"/>
                <w:sz w:val="22"/>
              </w:rPr>
              <w:t>para os oficiais de justiça, que deve ser pago em 2018, referente à Lei 1273/</w:t>
            </w:r>
            <w:r>
              <w:rPr>
                <w:rFonts w:ascii="Verdana" w:hAnsi="Verdana"/>
                <w:sz w:val="22"/>
              </w:rPr>
              <w:t>20</w:t>
            </w:r>
            <w:r w:rsidRPr="00AE5DA2">
              <w:rPr>
                <w:rFonts w:ascii="Verdana" w:hAnsi="Verdana"/>
                <w:sz w:val="22"/>
              </w:rPr>
              <w:t>15</w:t>
            </w:r>
          </w:p>
        </w:tc>
      </w:tr>
    </w:tbl>
    <w:p w:rsidR="008F4368" w:rsidRPr="007007AB" w:rsidRDefault="008F4368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AE5DA2">
              <w:rPr>
                <w:rFonts w:ascii="Verdana" w:hAnsi="Verdana"/>
                <w:sz w:val="22"/>
              </w:rPr>
              <w:t>Luiz Silva Filho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lastRenderedPageBreak/>
              <w:t xml:space="preserve">Representando a entidade/organização: </w:t>
            </w:r>
            <w:r w:rsidRPr="00AE5DA2">
              <w:rPr>
                <w:rFonts w:ascii="Verdana" w:hAnsi="Verdana"/>
                <w:sz w:val="22"/>
              </w:rPr>
              <w:t>Sindicato dos Funcionários do Sistema Prisional do Estado de São Paulo (Sifuspesp)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 w:rsidRPr="00AE5DA2">
              <w:rPr>
                <w:rFonts w:ascii="Verdana" w:hAnsi="Verdana"/>
                <w:sz w:val="22"/>
              </w:rPr>
              <w:t>Saúde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Pede mais atenção para com a saúde do serviço público, em especial p</w:t>
            </w:r>
            <w:r w:rsidR="00DF2D5D">
              <w:rPr>
                <w:rFonts w:ascii="Verdana" w:hAnsi="Verdana"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>ra os do sistema prisional; atendimento pelo Iamspe em Presidente Prudente</w:t>
            </w:r>
          </w:p>
        </w:tc>
      </w:tr>
    </w:tbl>
    <w:p w:rsidR="007F403C" w:rsidRPr="007007AB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AE5DA2">
              <w:rPr>
                <w:rFonts w:ascii="Verdana" w:hAnsi="Verdana"/>
                <w:sz w:val="22"/>
              </w:rPr>
              <w:t>Dora Lima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E5DA2">
              <w:rPr>
                <w:rFonts w:ascii="Verdana" w:hAnsi="Verdana"/>
                <w:sz w:val="22"/>
              </w:rPr>
              <w:t>Agenda 2030 da O</w:t>
            </w:r>
            <w:r>
              <w:rPr>
                <w:rFonts w:ascii="Verdana" w:hAnsi="Verdana"/>
                <w:sz w:val="22"/>
              </w:rPr>
              <w:t>NU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467400">
              <w:rPr>
                <w:rFonts w:ascii="Verdana" w:hAnsi="Verdana"/>
                <w:sz w:val="22"/>
              </w:rPr>
              <w:t>Gestão Pública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Cobra ações do governo estadual para cumprimento das metas da </w:t>
            </w:r>
            <w:r w:rsidRPr="00AE5DA2">
              <w:rPr>
                <w:rFonts w:ascii="Verdana" w:hAnsi="Verdana"/>
                <w:sz w:val="22"/>
              </w:rPr>
              <w:t>Agenda 2030 da O</w:t>
            </w:r>
            <w:r>
              <w:rPr>
                <w:rFonts w:ascii="Verdana" w:hAnsi="Verdana"/>
                <w:sz w:val="22"/>
              </w:rPr>
              <w:t>NU</w:t>
            </w:r>
          </w:p>
        </w:tc>
      </w:tr>
    </w:tbl>
    <w:p w:rsidR="007F403C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467400">
              <w:rPr>
                <w:rFonts w:ascii="Verdana" w:hAnsi="Verdana"/>
                <w:sz w:val="22"/>
              </w:rPr>
              <w:t>Decio José de Lima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467400">
              <w:rPr>
                <w:rFonts w:ascii="Verdana" w:hAnsi="Verdana"/>
                <w:sz w:val="22"/>
              </w:rPr>
              <w:t>Cidadão de São Paulo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Área: </w:t>
            </w:r>
            <w:r>
              <w:rPr>
                <w:rFonts w:ascii="Verdana" w:hAnsi="Verdana"/>
                <w:sz w:val="22"/>
              </w:rPr>
              <w:t>H</w:t>
            </w:r>
            <w:r w:rsidRPr="00467400">
              <w:rPr>
                <w:rFonts w:ascii="Verdana" w:hAnsi="Verdana"/>
                <w:sz w:val="22"/>
              </w:rPr>
              <w:t>abitação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Pede a criação de programa de moradias para funcionários públicos</w:t>
            </w:r>
          </w:p>
        </w:tc>
      </w:tr>
    </w:tbl>
    <w:p w:rsidR="007F403C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467400">
              <w:rPr>
                <w:rFonts w:ascii="Verdana" w:hAnsi="Verdana"/>
                <w:sz w:val="22"/>
              </w:rPr>
              <w:t>Devanir Alice Pedro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30FCF">
              <w:rPr>
                <w:rFonts w:ascii="Verdana" w:hAnsi="Verdana"/>
                <w:sz w:val="22"/>
              </w:rPr>
              <w:t>Movimento Moradia de Vila Missionária e Cidade Ademar</w:t>
            </w:r>
            <w:r>
              <w:rPr>
                <w:rFonts w:ascii="Verdana" w:hAnsi="Verdana"/>
                <w:sz w:val="22"/>
              </w:rPr>
              <w:t xml:space="preserve"> (MMMCA)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</w:t>
            </w:r>
            <w:r>
              <w:rPr>
                <w:rFonts w:ascii="Verdana" w:hAnsi="Verdana"/>
                <w:b/>
                <w:sz w:val="22"/>
              </w:rPr>
              <w:t>s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467400">
              <w:rPr>
                <w:rFonts w:ascii="Verdana" w:hAnsi="Verdana"/>
                <w:sz w:val="22"/>
              </w:rPr>
              <w:t>Habitação e Saúde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4421A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Cobra a construção de moradias populares nos bairros de Cidade Ademar e Pedreira; melhorias no atendimento e no fornecimento de remédios nas UBSs e Am</w:t>
            </w:r>
            <w:r w:rsidR="004421A3">
              <w:rPr>
                <w:rFonts w:ascii="Verdana" w:hAnsi="Verdana"/>
                <w:sz w:val="22"/>
              </w:rPr>
              <w:t>e</w:t>
            </w:r>
            <w:r>
              <w:rPr>
                <w:rFonts w:ascii="Verdana" w:hAnsi="Verdana"/>
                <w:sz w:val="22"/>
              </w:rPr>
              <w:t>s da região</w:t>
            </w:r>
          </w:p>
        </w:tc>
      </w:tr>
    </w:tbl>
    <w:p w:rsidR="007F403C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467400">
              <w:rPr>
                <w:rFonts w:ascii="Verdana" w:hAnsi="Verdana"/>
                <w:sz w:val="22"/>
              </w:rPr>
              <w:t>Maria das Dores Guedes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30FCF">
              <w:rPr>
                <w:rFonts w:ascii="Verdana" w:hAnsi="Verdana"/>
                <w:sz w:val="22"/>
              </w:rPr>
              <w:t>Movimento Moradia de Vila Missionária e Cidade Ademar</w:t>
            </w:r>
            <w:r>
              <w:rPr>
                <w:rFonts w:ascii="Verdana" w:hAnsi="Verdana"/>
                <w:sz w:val="22"/>
              </w:rPr>
              <w:t xml:space="preserve"> (MMMCA)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Áreas: </w:t>
            </w:r>
            <w:r>
              <w:rPr>
                <w:rFonts w:ascii="Verdana" w:hAnsi="Verdana"/>
                <w:b/>
                <w:sz w:val="22"/>
              </w:rPr>
              <w:t>Habitação; Saúde e Trabalho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7007AB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Requer a construção de casas populares na zona sul da Capital; implantação de mais hospitais na região; pede ações para geração de empregos na zona sul</w:t>
            </w:r>
          </w:p>
        </w:tc>
      </w:tr>
    </w:tbl>
    <w:p w:rsidR="007F403C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4B6DDD">
              <w:rPr>
                <w:rFonts w:ascii="Verdana" w:hAnsi="Verdana"/>
                <w:sz w:val="22"/>
              </w:rPr>
              <w:t>Carla Regina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4B6DDD">
              <w:rPr>
                <w:rFonts w:ascii="Verdana" w:hAnsi="Verdana"/>
                <w:sz w:val="22"/>
              </w:rPr>
              <w:t>Cidadã de São Paulo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 Áreas: </w:t>
            </w:r>
            <w:r w:rsidRPr="004B6DDD">
              <w:rPr>
                <w:rFonts w:ascii="Verdana" w:hAnsi="Verdana"/>
                <w:sz w:val="22"/>
              </w:rPr>
              <w:t>Esporte</w:t>
            </w:r>
            <w:r>
              <w:rPr>
                <w:rFonts w:ascii="Verdana" w:hAnsi="Verdana"/>
                <w:sz w:val="22"/>
              </w:rPr>
              <w:t>; Saúde e Segurança Pública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4B6DDD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4B6DDD">
              <w:rPr>
                <w:rFonts w:ascii="Verdana" w:hAnsi="Verdana"/>
                <w:sz w:val="22"/>
              </w:rPr>
              <w:t>Mais áreas de lazer gratuitas e instalação de pronto-socorro na região do Guarapiranga</w:t>
            </w:r>
            <w:r>
              <w:rPr>
                <w:rFonts w:ascii="Verdana" w:hAnsi="Verdana"/>
                <w:sz w:val="22"/>
              </w:rPr>
              <w:t>; pede mais policiamento na região</w:t>
            </w:r>
          </w:p>
        </w:tc>
      </w:tr>
    </w:tbl>
    <w:p w:rsidR="007F403C" w:rsidRDefault="007F403C" w:rsidP="007F403C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Nome: </w:t>
            </w:r>
            <w:r w:rsidRPr="009A5474">
              <w:rPr>
                <w:rFonts w:ascii="Verdana" w:hAnsi="Verdana"/>
                <w:sz w:val="22"/>
              </w:rPr>
              <w:t>Alessandra Zanqueta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 w:rsidRPr="007007AB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A5474">
              <w:rPr>
                <w:rFonts w:ascii="Verdana" w:hAnsi="Verdana"/>
                <w:sz w:val="22"/>
              </w:rPr>
              <w:t>Associação Nadia B</w:t>
            </w:r>
            <w:r>
              <w:rPr>
                <w:rFonts w:ascii="Verdana" w:hAnsi="Verdana"/>
                <w:sz w:val="22"/>
              </w:rPr>
              <w:t>a</w:t>
            </w:r>
            <w:r w:rsidRPr="009A5474">
              <w:rPr>
                <w:rFonts w:ascii="Verdana" w:hAnsi="Verdana"/>
                <w:sz w:val="22"/>
              </w:rPr>
              <w:t>cchi</w:t>
            </w:r>
          </w:p>
        </w:tc>
      </w:tr>
      <w:tr w:rsidR="007F403C" w:rsidRPr="007007AB" w:rsidTr="002557B8">
        <w:tc>
          <w:tcPr>
            <w:tcW w:w="8720" w:type="dxa"/>
            <w:gridSpan w:val="2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7007AB">
              <w:rPr>
                <w:rFonts w:ascii="Verdana" w:hAnsi="Verdana"/>
                <w:b/>
                <w:sz w:val="22"/>
              </w:rPr>
              <w:t xml:space="preserve">: </w:t>
            </w:r>
            <w:r w:rsidRPr="009A5474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7F403C" w:rsidRPr="007007AB" w:rsidTr="002557B8">
        <w:trPr>
          <w:trHeight w:val="224"/>
        </w:trPr>
        <w:tc>
          <w:tcPr>
            <w:tcW w:w="1358" w:type="dxa"/>
          </w:tcPr>
          <w:p w:rsidR="007F403C" w:rsidRPr="007007AB" w:rsidRDefault="007F403C" w:rsidP="002557B8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007AB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F403C" w:rsidRPr="009A5474" w:rsidRDefault="007F403C" w:rsidP="002557B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9A5474">
              <w:rPr>
                <w:rFonts w:ascii="Verdana" w:hAnsi="Verdana"/>
                <w:sz w:val="22"/>
              </w:rPr>
              <w:t>Requer pagamento de salários para os professores da ONG que representa, assim como isenção das tarifas de água, luz e internet</w:t>
            </w:r>
          </w:p>
        </w:tc>
      </w:tr>
    </w:tbl>
    <w:p w:rsidR="003B7060" w:rsidRPr="002113DC" w:rsidRDefault="003B7060" w:rsidP="004421A3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sectPr w:rsidR="003B7060" w:rsidRPr="002113DC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C82" w:rsidRDefault="00DA2C82" w:rsidP="006F3026">
      <w:pPr>
        <w:spacing w:line="240" w:lineRule="auto"/>
      </w:pPr>
      <w:r>
        <w:separator/>
      </w:r>
    </w:p>
  </w:endnote>
  <w:endnote w:type="continuationSeparator" w:id="0">
    <w:p w:rsidR="00DA2C82" w:rsidRDefault="00DA2C82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8F0678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EE05C6">
      <w:rPr>
        <w:rFonts w:ascii="Verdana" w:hAnsi="Verdana"/>
        <w:noProof/>
        <w:sz w:val="20"/>
        <w:szCs w:val="20"/>
      </w:rPr>
      <w:t>7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C82" w:rsidRDefault="00DA2C82" w:rsidP="006F3026">
      <w:pPr>
        <w:spacing w:line="240" w:lineRule="auto"/>
      </w:pPr>
      <w:r>
        <w:separator/>
      </w:r>
    </w:p>
  </w:footnote>
  <w:footnote w:type="continuationSeparator" w:id="0">
    <w:p w:rsidR="00DA2C82" w:rsidRDefault="00DA2C82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7438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34296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C2394"/>
    <w:rsid w:val="001C3F5D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823A8"/>
    <w:rsid w:val="00292FFB"/>
    <w:rsid w:val="002965BD"/>
    <w:rsid w:val="002B0F51"/>
    <w:rsid w:val="002B2065"/>
    <w:rsid w:val="002B6703"/>
    <w:rsid w:val="002C327D"/>
    <w:rsid w:val="002C474F"/>
    <w:rsid w:val="002C5698"/>
    <w:rsid w:val="002D3D3D"/>
    <w:rsid w:val="002D6645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18BC"/>
    <w:rsid w:val="0038699D"/>
    <w:rsid w:val="003903A6"/>
    <w:rsid w:val="003912F1"/>
    <w:rsid w:val="00393ADA"/>
    <w:rsid w:val="003949F8"/>
    <w:rsid w:val="00396FC7"/>
    <w:rsid w:val="003A2ACC"/>
    <w:rsid w:val="003A65BF"/>
    <w:rsid w:val="003A7F97"/>
    <w:rsid w:val="003B0D1F"/>
    <w:rsid w:val="003B7060"/>
    <w:rsid w:val="003C4DAD"/>
    <w:rsid w:val="003C6661"/>
    <w:rsid w:val="003D07C2"/>
    <w:rsid w:val="003E06AD"/>
    <w:rsid w:val="003F2694"/>
    <w:rsid w:val="003F4721"/>
    <w:rsid w:val="0041189D"/>
    <w:rsid w:val="00416DA9"/>
    <w:rsid w:val="00424715"/>
    <w:rsid w:val="004267BE"/>
    <w:rsid w:val="00433827"/>
    <w:rsid w:val="00440C4B"/>
    <w:rsid w:val="004421A3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2314"/>
    <w:rsid w:val="004B3A5F"/>
    <w:rsid w:val="004B4B11"/>
    <w:rsid w:val="004C6606"/>
    <w:rsid w:val="004C7179"/>
    <w:rsid w:val="004D4D2C"/>
    <w:rsid w:val="004E73B9"/>
    <w:rsid w:val="004F265C"/>
    <w:rsid w:val="004F2DE3"/>
    <w:rsid w:val="004F4F56"/>
    <w:rsid w:val="004F734E"/>
    <w:rsid w:val="0050425F"/>
    <w:rsid w:val="00504F86"/>
    <w:rsid w:val="00510F5B"/>
    <w:rsid w:val="005120A1"/>
    <w:rsid w:val="005123B9"/>
    <w:rsid w:val="005306F9"/>
    <w:rsid w:val="005340AE"/>
    <w:rsid w:val="00535186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068D"/>
    <w:rsid w:val="005B3FD0"/>
    <w:rsid w:val="005B5306"/>
    <w:rsid w:val="005B73C6"/>
    <w:rsid w:val="005C1447"/>
    <w:rsid w:val="005C1768"/>
    <w:rsid w:val="005C2EFB"/>
    <w:rsid w:val="005D3D46"/>
    <w:rsid w:val="005E0126"/>
    <w:rsid w:val="005E0934"/>
    <w:rsid w:val="005F35AB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B6635"/>
    <w:rsid w:val="006C00DC"/>
    <w:rsid w:val="006C7E2D"/>
    <w:rsid w:val="006D4C11"/>
    <w:rsid w:val="006E14A5"/>
    <w:rsid w:val="006E4E3E"/>
    <w:rsid w:val="006F3026"/>
    <w:rsid w:val="006F4994"/>
    <w:rsid w:val="0070440F"/>
    <w:rsid w:val="007118C0"/>
    <w:rsid w:val="00711BC5"/>
    <w:rsid w:val="0071390B"/>
    <w:rsid w:val="00717A74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403C"/>
    <w:rsid w:val="007F78F8"/>
    <w:rsid w:val="008077C9"/>
    <w:rsid w:val="00807DEB"/>
    <w:rsid w:val="008246E8"/>
    <w:rsid w:val="00836D2A"/>
    <w:rsid w:val="00842B53"/>
    <w:rsid w:val="0085226E"/>
    <w:rsid w:val="0086004F"/>
    <w:rsid w:val="00871BBF"/>
    <w:rsid w:val="00872C23"/>
    <w:rsid w:val="008742EB"/>
    <w:rsid w:val="00890F78"/>
    <w:rsid w:val="008A319B"/>
    <w:rsid w:val="008B0DBD"/>
    <w:rsid w:val="008C0530"/>
    <w:rsid w:val="008C19CE"/>
    <w:rsid w:val="008D55A8"/>
    <w:rsid w:val="008E22FC"/>
    <w:rsid w:val="008E4539"/>
    <w:rsid w:val="008E69C5"/>
    <w:rsid w:val="008E70B4"/>
    <w:rsid w:val="008F0678"/>
    <w:rsid w:val="008F409D"/>
    <w:rsid w:val="008F4368"/>
    <w:rsid w:val="008F48A5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5007D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06692"/>
    <w:rsid w:val="00A100C7"/>
    <w:rsid w:val="00A13AE1"/>
    <w:rsid w:val="00A15047"/>
    <w:rsid w:val="00A23308"/>
    <w:rsid w:val="00A239D2"/>
    <w:rsid w:val="00A24E88"/>
    <w:rsid w:val="00A2558D"/>
    <w:rsid w:val="00A25763"/>
    <w:rsid w:val="00A272B9"/>
    <w:rsid w:val="00A301B2"/>
    <w:rsid w:val="00A35C6E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989"/>
    <w:rsid w:val="00A92117"/>
    <w:rsid w:val="00A96482"/>
    <w:rsid w:val="00A97FC4"/>
    <w:rsid w:val="00AA27D1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4471"/>
    <w:rsid w:val="00AF5F38"/>
    <w:rsid w:val="00AF703D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0FB4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2C82"/>
    <w:rsid w:val="00DA5342"/>
    <w:rsid w:val="00DA5831"/>
    <w:rsid w:val="00DA6E2F"/>
    <w:rsid w:val="00DA7784"/>
    <w:rsid w:val="00DB0396"/>
    <w:rsid w:val="00DB3F51"/>
    <w:rsid w:val="00DC7EE5"/>
    <w:rsid w:val="00DD6A63"/>
    <w:rsid w:val="00DE03E8"/>
    <w:rsid w:val="00DE1653"/>
    <w:rsid w:val="00DF2D5D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0CD0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05C6"/>
    <w:rsid w:val="00EE6352"/>
    <w:rsid w:val="00EE6CAF"/>
    <w:rsid w:val="00EF084A"/>
    <w:rsid w:val="00EF12C1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3191"/>
    <w:rsid w:val="00F55760"/>
    <w:rsid w:val="00F61518"/>
    <w:rsid w:val="00F64713"/>
    <w:rsid w:val="00F82340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E7576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972D-E622-4DAE-A47B-43B0B56B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1866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9</cp:revision>
  <dcterms:created xsi:type="dcterms:W3CDTF">2017-09-26T21:47:00Z</dcterms:created>
  <dcterms:modified xsi:type="dcterms:W3CDTF">2017-10-27T19:04:00Z</dcterms:modified>
</cp:coreProperties>
</file>