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8C" w:rsidRPr="00970066" w:rsidRDefault="008F168C" w:rsidP="00970066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7006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97006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970066">
        <w:rPr>
          <w:rFonts w:asciiTheme="minorHAnsi" w:hAnsiTheme="minorHAnsi" w:cstheme="minorHAnsi"/>
          <w:color w:val="231F20"/>
          <w:sz w:val="20"/>
          <w:szCs w:val="20"/>
        </w:rPr>
        <w:t>M</w:t>
      </w:r>
      <w:r w:rsidRPr="0097006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70066">
        <w:rPr>
          <w:rFonts w:asciiTheme="minorHAnsi" w:hAnsiTheme="minorHAnsi" w:cstheme="minorHAnsi"/>
          <w:color w:val="231F20"/>
          <w:sz w:val="20"/>
          <w:szCs w:val="20"/>
        </w:rPr>
        <w:t>(CASAS</w:t>
      </w:r>
      <w:r w:rsidRPr="0097006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97006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970066">
        <w:rPr>
          <w:rFonts w:asciiTheme="minorHAnsi" w:hAnsiTheme="minorHAnsi" w:cstheme="minorHAnsi"/>
          <w:color w:val="231F20"/>
          <w:spacing w:val="-25"/>
          <w:sz w:val="20"/>
          <w:szCs w:val="20"/>
        </w:rPr>
        <w:t xml:space="preserve"> </w:t>
      </w:r>
      <w:r w:rsidRPr="00970066">
        <w:rPr>
          <w:rFonts w:asciiTheme="minorHAnsi" w:hAnsiTheme="minorHAnsi" w:cstheme="minorHAnsi"/>
          <w:color w:val="231F20"/>
          <w:spacing w:val="-2"/>
          <w:sz w:val="20"/>
          <w:szCs w:val="20"/>
        </w:rPr>
        <w:t>AGRICULTURA)</w:t>
      </w:r>
    </w:p>
    <w:p w:rsidR="008F168C" w:rsidRPr="00970066" w:rsidRDefault="008F168C" w:rsidP="0097006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F168C" w:rsidRPr="00970066" w:rsidRDefault="008F168C" w:rsidP="00970066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70066">
        <w:rPr>
          <w:rFonts w:cstheme="minorHAnsi"/>
          <w:b/>
          <w:color w:val="231F20"/>
          <w:sz w:val="20"/>
          <w:szCs w:val="20"/>
        </w:rPr>
        <w:t>PROJETO</w:t>
      </w:r>
      <w:r w:rsidRPr="00970066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970066">
        <w:rPr>
          <w:rFonts w:cstheme="minorHAnsi"/>
          <w:b/>
          <w:color w:val="231F20"/>
          <w:sz w:val="20"/>
          <w:szCs w:val="20"/>
        </w:rPr>
        <w:t>DE</w:t>
      </w:r>
      <w:r w:rsidRPr="00970066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970066">
        <w:rPr>
          <w:rFonts w:cstheme="minorHAnsi"/>
          <w:b/>
          <w:color w:val="231F20"/>
          <w:sz w:val="20"/>
          <w:szCs w:val="20"/>
        </w:rPr>
        <w:t>LEI</w:t>
      </w:r>
      <w:r w:rsidRPr="00970066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970066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970066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970066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8F168C" w:rsidRPr="00970066" w:rsidRDefault="008F168C" w:rsidP="0097006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F168C" w:rsidRPr="00970066" w:rsidRDefault="008F168C" w:rsidP="00970066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970066">
        <w:rPr>
          <w:rFonts w:cstheme="minorHAnsi"/>
          <w:i/>
          <w:color w:val="231F20"/>
          <w:sz w:val="20"/>
          <w:szCs w:val="20"/>
        </w:rPr>
        <w:t>Denomina “Engenheiro Agrônomo José da Silva” a Casa da Agricultura de Ourissanga.</w:t>
      </w:r>
    </w:p>
    <w:p w:rsidR="008F168C" w:rsidRPr="00970066" w:rsidRDefault="008F168C" w:rsidP="00970066">
      <w:pPr>
        <w:pStyle w:val="Corpodetexto"/>
        <w:spacing w:line="360" w:lineRule="auto"/>
        <w:ind w:firstLine="709"/>
        <w:rPr>
          <w:rFonts w:asciiTheme="minorHAnsi" w:hAnsiTheme="minorHAnsi" w:cstheme="minorHAnsi"/>
          <w:i/>
        </w:rPr>
      </w:pPr>
    </w:p>
    <w:p w:rsidR="008F168C" w:rsidRPr="00970066" w:rsidRDefault="008F168C" w:rsidP="00970066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color w:val="231F20"/>
        </w:rPr>
        <w:t>A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ASSEMBLEIA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LEGISLATIVA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DO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ESTADO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DE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SÃO</w:t>
      </w:r>
      <w:r w:rsidRPr="00970066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 xml:space="preserve">PAULO </w:t>
      </w:r>
      <w:r w:rsidRPr="00970066">
        <w:rPr>
          <w:rFonts w:asciiTheme="minorHAnsi" w:hAnsiTheme="minorHAnsi" w:cstheme="minorHAnsi"/>
          <w:color w:val="231F20"/>
          <w:spacing w:val="-2"/>
        </w:rPr>
        <w:t>DECRETA:</w:t>
      </w:r>
    </w:p>
    <w:p w:rsidR="008F168C" w:rsidRPr="00970066" w:rsidRDefault="008F168C" w:rsidP="00970066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bookmarkStart w:id="0" w:name="_GoBack"/>
      <w:bookmarkEnd w:id="0"/>
    </w:p>
    <w:p w:rsidR="008F168C" w:rsidRPr="00970066" w:rsidRDefault="008F168C" w:rsidP="00970066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b/>
          <w:color w:val="231F20"/>
        </w:rPr>
        <w:t>Artigo</w:t>
      </w:r>
      <w:r w:rsidRPr="00970066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970066">
        <w:rPr>
          <w:rFonts w:asciiTheme="minorHAnsi" w:hAnsiTheme="minorHAnsi" w:cstheme="minorHAnsi"/>
          <w:b/>
          <w:color w:val="231F20"/>
        </w:rPr>
        <w:t>1º</w:t>
      </w:r>
      <w:r w:rsidRPr="00970066">
        <w:rPr>
          <w:rFonts w:asciiTheme="minorHAnsi" w:hAnsiTheme="minorHAnsi" w:cstheme="minorHAnsi"/>
          <w:b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–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Passa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denominar-se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“Engenheiro</w:t>
      </w:r>
      <w:r w:rsidRPr="00970066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Agrônomo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José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da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Silva”</w:t>
      </w:r>
      <w:r w:rsidRPr="0097006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 Casa da Agricultura de Ourissanga.</w:t>
      </w:r>
    </w:p>
    <w:p w:rsidR="008F168C" w:rsidRPr="00970066" w:rsidRDefault="008F168C" w:rsidP="00970066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b/>
          <w:color w:val="231F20"/>
        </w:rPr>
        <w:t>Artigo</w:t>
      </w:r>
      <w:r w:rsidRPr="00970066">
        <w:rPr>
          <w:rFonts w:asciiTheme="minorHAnsi" w:hAnsiTheme="minorHAnsi" w:cstheme="minorHAnsi"/>
          <w:b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b/>
          <w:color w:val="231F20"/>
        </w:rPr>
        <w:t>2º</w:t>
      </w:r>
      <w:r w:rsidRPr="00970066">
        <w:rPr>
          <w:rFonts w:asciiTheme="minorHAnsi" w:hAnsiTheme="minorHAnsi" w:cstheme="minorHAnsi"/>
          <w:b/>
          <w:color w:val="231F20"/>
          <w:spacing w:val="5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–</w:t>
      </w:r>
      <w:r w:rsidRPr="00970066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Esta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lei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entra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em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vigor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na</w:t>
      </w:r>
      <w:r w:rsidRPr="009700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data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de</w:t>
      </w:r>
      <w:r w:rsidRPr="009700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sua</w:t>
      </w:r>
      <w:r w:rsidRPr="009700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970066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8F168C" w:rsidRPr="00970066" w:rsidRDefault="008F168C" w:rsidP="0097006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F168C" w:rsidRPr="00970066" w:rsidRDefault="008F168C" w:rsidP="00970066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8F168C" w:rsidRPr="00970066" w:rsidRDefault="008F168C" w:rsidP="0097006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F168C" w:rsidRPr="00970066" w:rsidRDefault="008F168C" w:rsidP="0097006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8F168C" w:rsidRPr="00970066" w:rsidRDefault="008F168C" w:rsidP="0097006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color w:val="231F20"/>
        </w:rPr>
        <w:t>Concluir</w:t>
      </w:r>
      <w:r w:rsidRPr="00970066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justificativa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abordando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importância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aprovação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do</w:t>
      </w:r>
      <w:r w:rsidRPr="00970066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0066">
        <w:rPr>
          <w:rFonts w:asciiTheme="minorHAnsi" w:hAnsiTheme="minorHAnsi" w:cstheme="minorHAnsi"/>
          <w:color w:val="231F20"/>
          <w:spacing w:val="-2"/>
        </w:rPr>
        <w:t>projeto.</w:t>
      </w:r>
    </w:p>
    <w:p w:rsidR="008F168C" w:rsidRPr="00970066" w:rsidRDefault="008F168C" w:rsidP="0097006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F168C" w:rsidRPr="00970066" w:rsidRDefault="008F168C" w:rsidP="0097006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970066">
        <w:rPr>
          <w:rFonts w:asciiTheme="minorHAnsi" w:hAnsiTheme="minorHAnsi" w:cstheme="minorHAnsi"/>
          <w:color w:val="231F20"/>
        </w:rPr>
        <w:t>Sala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das</w:t>
      </w:r>
      <w:r w:rsidRPr="0097006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970066">
        <w:rPr>
          <w:rFonts w:asciiTheme="minorHAnsi" w:hAnsiTheme="minorHAnsi" w:cstheme="minorHAnsi"/>
          <w:color w:val="231F20"/>
        </w:rPr>
        <w:t>Sessões,</w:t>
      </w:r>
      <w:r w:rsidRPr="0097006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970066">
        <w:rPr>
          <w:rFonts w:asciiTheme="minorHAnsi" w:hAnsiTheme="minorHAnsi" w:cstheme="minorHAnsi"/>
          <w:color w:val="231F20"/>
          <w:spacing w:val="-5"/>
        </w:rPr>
        <w:t>em</w:t>
      </w:r>
    </w:p>
    <w:p w:rsidR="008F168C" w:rsidRDefault="008F168C" w:rsidP="0097006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70066" w:rsidRPr="00970066" w:rsidRDefault="00970066" w:rsidP="0097006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970066" w:rsidRDefault="008F168C" w:rsidP="0097006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970066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970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8C"/>
    <w:rsid w:val="004B291E"/>
    <w:rsid w:val="008F168C"/>
    <w:rsid w:val="00970066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41B2"/>
  <w15:chartTrackingRefBased/>
  <w15:docId w15:val="{BD9D1AD0-80ED-44E2-9437-69D84E11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8F168C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8F168C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F168C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8F168C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F1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168C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2023-09-11T21:57:00Z</dcterms:modified>
</cp:coreProperties>
</file>