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57D6" w:rsidRDefault="00D757D6" w:rsidP="00D757D6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322</w:t>
      </w:r>
    </w:p>
    <w:p w:rsidR="00D757D6" w:rsidRDefault="00D757D6" w:rsidP="00D757D6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Roberto </w:t>
      </w:r>
      <w:proofErr w:type="spellStart"/>
      <w:r>
        <w:rPr>
          <w:b/>
          <w:bCs/>
          <w:color w:val="0000FF"/>
          <w:w w:val="200"/>
          <w:sz w:val="18"/>
          <w:szCs w:val="18"/>
        </w:rPr>
        <w:t>Massafera</w:t>
      </w:r>
      <w:proofErr w:type="spellEnd"/>
      <w:r>
        <w:rPr>
          <w:b/>
          <w:bCs/>
          <w:color w:val="0000FF"/>
          <w:w w:val="200"/>
          <w:sz w:val="18"/>
          <w:szCs w:val="18"/>
        </w:rPr>
        <w:t xml:space="preserve"> </w:t>
      </w:r>
    </w:p>
    <w:p w:rsidR="00D757D6" w:rsidRDefault="00D757D6" w:rsidP="00D757D6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110ª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15/08/17</w:t>
      </w:r>
    </w:p>
    <w:p w:rsid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57D6" w:rsidRP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SR. ROBERTO MASSAFERA - PSDB - </w:t>
      </w:r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QUESTÃO DE ORDEM - Usando da faculdade conferida pelo Art. 260 do Regimento Interno, apresento a V. </w:t>
      </w:r>
      <w:proofErr w:type="spellStart"/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>Exa</w:t>
      </w:r>
      <w:proofErr w:type="spellEnd"/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 questão de ordem: Com a vacância do cargo de presidente da Comissão de Finanças, Orçamento e Planejamento desta Casa, em decorrência do falecimento do nobre deputado Celso Giglio, nosso Regimento Interno dispõe sobre a necessidade de eleição do presidente, a não ser que faltem três meses para o término do biênio. Desta maneira, apresento esta questão de ordem para que seja convocada a eleição do presidente da Comissão de Finanças, Orçamento e Planejamento desta Casa, que é uma das comissões mais importantes, porque trata do Orçamento anual do ano que vem. </w:t>
      </w:r>
    </w:p>
    <w:p w:rsidR="00D757D6" w:rsidRPr="00D757D6" w:rsidRDefault="00D757D6" w:rsidP="00D757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sz w:val="24"/>
          <w:szCs w:val="24"/>
          <w:lang w:eastAsia="pt-BR"/>
        </w:rPr>
        <w:t>Vou protocolar a questão de ordem. Agradeço a sua atenção. Muito obrigado.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“Questão de Ordem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Senhor Presidente,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t-PT" w:eastAsia="pt-BR"/>
        </w:rPr>
        <w:t xml:space="preserve">Usando da faculdade conferida pelo artigo 260 do Regimento Interno, tem o 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presente a finalidade de apresentar a Vossa Excelência a seguinte questão de ordem: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pt-PT" w:eastAsia="pt-BR"/>
        </w:rPr>
        <w:t>Em 11 de julho de 2017, ocorreu a vacância do cargo de Presidente da C</w:t>
      </w:r>
      <w:r w:rsidRPr="00D757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pt-PT" w:eastAsia="pt-BR"/>
        </w:rPr>
        <w:t xml:space="preserve">omissão de Finanças, Orçamento e Planejamento desta Casa, em decorrência do </w:t>
      </w:r>
      <w:r w:rsidRPr="00D757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t-PT" w:eastAsia="pt-BR"/>
        </w:rPr>
        <w:t>falecimento do nobre Deputado Celso Giglio.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pt-PT" w:eastAsia="pt-BR"/>
        </w:rPr>
        <w:t xml:space="preserve">Acerca da vacância ocorrida, nosso Regimento Interno dispõe sobre a </w:t>
      </w:r>
      <w:r w:rsidRPr="00D757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t-PT" w:eastAsia="pt-BR"/>
        </w:rPr>
        <w:t xml:space="preserve">necessidade de proceder-se a nova eleição para escolha do sucessor no referido cargo, nos 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termos do parágrafo único do artigo 37. abaixo transcrito: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“Artigo 37 - ...........................................................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t-PT" w:eastAsia="pt-BR"/>
        </w:rPr>
        <w:t xml:space="preserve">Parágrafo único - Se, por qualquer motivo, o Presidente deixar de </w:t>
      </w:r>
      <w:r w:rsidRPr="00D757D6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val="pt-PT" w:eastAsia="pt-BR"/>
        </w:rPr>
        <w:t xml:space="preserve">fazer parte da Comissão ou renunciar ao cargo, proceder-se-á a nova </w:t>
      </w:r>
      <w:r w:rsidRPr="00D757D6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pt-PT" w:eastAsia="pt-BR"/>
        </w:rPr>
        <w:t xml:space="preserve">eleição para escolha de seu sucessor, salvo se faltarem menos de 3 meses </w:t>
      </w:r>
      <w:r w:rsidRPr="00D757D6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val="pt-PT" w:eastAsia="pt-BR"/>
        </w:rPr>
        <w:t>para o término do biénio, caso em que será substituído pelo Vice-</w:t>
      </w:r>
      <w:r w:rsidRPr="00D757D6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pt-PT" w:eastAsia="pt-BR"/>
        </w:rPr>
        <w:t>Presidente. "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pt-PT" w:eastAsia="pt-BR"/>
        </w:rPr>
        <w:lastRenderedPageBreak/>
        <w:t xml:space="preserve">Verifica-se, assim, que é clara a regulamentação da norma interna da Casa </w:t>
      </w:r>
      <w:r w:rsidRPr="00D757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t-PT" w:eastAsia="pt-BR"/>
        </w:rPr>
        <w:t xml:space="preserve">sobre o procedimento a ser seguido em caso de vacância permanente do cargo, devendo ser 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realizada nova eleição para escolha de seu sucessor.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pt-PT" w:eastAsia="pt-BR"/>
        </w:rPr>
        <w:t xml:space="preserve">Porém, a despeito do comando regimental, o Vice-Presidente da referida 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comissão deixou de convocar reunião para eleger o novo Presidente.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No que tange ao prazo para convocação da eleição, é certo que o Regimento I</w:t>
      </w:r>
      <w:r w:rsidRPr="00D757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t-PT" w:eastAsia="pt-BR"/>
        </w:rPr>
        <w:t xml:space="preserve">nterno não dispõe de prazo específico, mas isto não pode ser justificativa para a não </w:t>
      </w:r>
      <w:r w:rsidRPr="00D757D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pt-PT" w:eastAsia="pt-BR"/>
        </w:rPr>
        <w:t xml:space="preserve">convocação, devendo ser utilizada a analogia para solucionar tal questão. Assim, </w:t>
      </w:r>
      <w:r w:rsidRPr="00D757D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pt-PT" w:eastAsia="pt-BR"/>
        </w:rPr>
        <w:t xml:space="preserve">observamos que o artigo 36 do diploma legal ora invocado prevê que as Comissões </w:t>
      </w:r>
      <w:r w:rsidRPr="00D757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pt-PT" w:eastAsia="pt-BR"/>
        </w:rPr>
        <w:t xml:space="preserve">Permanentes e Parlamentares de Inquérito, dentro dos 5 (cinco) clias seguintes à sua </w:t>
      </w:r>
      <w:r w:rsidRPr="00D757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pt-PT" w:eastAsia="pt-BR"/>
        </w:rPr>
        <w:t>constituição, reunir-se-ão para eleger o Presidente e o Vice-Presidente, prazo este que t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ambém já expirou desde a vacância aqui tratada.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pt-PT" w:eastAsia="pt-BR"/>
        </w:rPr>
        <w:t xml:space="preserve">A analogia, no conceito doutrinário, é uma forma de integração do Direito, </w:t>
      </w:r>
      <w:r w:rsidRPr="00D757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pt-PT" w:eastAsia="pt-BR"/>
        </w:rPr>
        <w:t xml:space="preserve">funcionando como mecanismo de preenchimento das lacunas da lei, permitindo-nos, assim, </w:t>
      </w:r>
      <w:r w:rsidRPr="00D757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pt-PT" w:eastAsia="pt-BR"/>
        </w:rPr>
        <w:t xml:space="preserve">aplicar ao fato não expressamente regulado um dispositivo que disciplina hipótese </w:t>
      </w:r>
      <w:r w:rsidRPr="00D757D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pt-PT" w:eastAsia="pt-BR"/>
        </w:rPr>
        <w:t>semelhante, como no presente caso.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Ante o exposto, Senhor Presidente, é a presente questão de ordem para solicitar providências, no sentido de proceder-se a nova eleição para escolha do sucessor no cargo de Presidente da Comissão de Finanças, Orçamento e Planejamento, e assim, fazer cumprir o Regimento Interno desta Casa.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D757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Sala das Sessões, em</w:t>
      </w:r>
    </w:p>
    <w:p w:rsidR="00D757D6" w:rsidRPr="00D757D6" w:rsidRDefault="00D757D6" w:rsidP="00D757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57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Deputado Roberto </w:t>
      </w:r>
      <w:r w:rsidRPr="00D757D6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 xml:space="preserve">Massafera - </w:t>
      </w:r>
      <w:r w:rsidRPr="00D757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Líder da </w:t>
      </w:r>
      <w:r w:rsidRPr="00D757D6">
        <w:rPr>
          <w:rFonts w:ascii="Times New Roman" w:eastAsia="Times New Roman" w:hAnsi="Times New Roman" w:cs="Times New Roman"/>
          <w:bCs/>
          <w:sz w:val="24"/>
          <w:szCs w:val="24"/>
          <w:lang w:val="pt-PT" w:eastAsia="pt-BR"/>
        </w:rPr>
        <w:t xml:space="preserve">Bancada </w:t>
      </w:r>
      <w:r w:rsidRPr="00D757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PSDB”</w:t>
      </w:r>
    </w:p>
    <w:p w:rsidR="00AE5B0A" w:rsidRDefault="00AE5B0A"/>
    <w:sectPr w:rsidR="00AE5B0A" w:rsidSect="00AE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7D6"/>
    <w:rsid w:val="00AE5B0A"/>
    <w:rsid w:val="00D7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D757D6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2017-11-08T21:34:00Z</dcterms:created>
  <dcterms:modified xsi:type="dcterms:W3CDTF">2017-11-08T21:37:00Z</dcterms:modified>
</cp:coreProperties>
</file>