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5F" w:rsidRDefault="0040375F" w:rsidP="0040375F">
      <w:pPr>
        <w:pStyle w:val="Orador"/>
        <w:jc w:val="center"/>
        <w:rPr>
          <w:b/>
          <w:bCs/>
          <w:color w:val="800000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Questão de Ordem nº 335</w:t>
      </w:r>
    </w:p>
    <w:p w:rsidR="0040375F" w:rsidRDefault="0040375F" w:rsidP="0040375F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Autor:</w:t>
      </w:r>
      <w:proofErr w:type="gramStart"/>
      <w:r>
        <w:rPr>
          <w:b/>
          <w:bCs/>
          <w:color w:val="0000FF"/>
          <w:w w:val="200"/>
          <w:sz w:val="18"/>
          <w:szCs w:val="18"/>
        </w:rPr>
        <w:t xml:space="preserve">  </w:t>
      </w:r>
      <w:proofErr w:type="gramEnd"/>
      <w:r>
        <w:rPr>
          <w:b/>
          <w:bCs/>
          <w:color w:val="0000FF"/>
          <w:w w:val="200"/>
          <w:sz w:val="18"/>
          <w:szCs w:val="18"/>
        </w:rPr>
        <w:t xml:space="preserve">ITAMAR BORGES </w:t>
      </w:r>
    </w:p>
    <w:p w:rsidR="0040375F" w:rsidRDefault="0040375F" w:rsidP="0040375F">
      <w:pPr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          </w:t>
      </w:r>
      <w:r>
        <w:rPr>
          <w:b/>
          <w:bCs/>
          <w:color w:val="993300"/>
          <w:w w:val="200"/>
          <w:sz w:val="18"/>
          <w:szCs w:val="18"/>
        </w:rPr>
        <w:t>101ª Sessão Ordinária –</w:t>
      </w:r>
      <w:r>
        <w:rPr>
          <w:b/>
          <w:bCs/>
          <w:color w:val="800000"/>
          <w:w w:val="200"/>
          <w:sz w:val="18"/>
          <w:szCs w:val="18"/>
        </w:rPr>
        <w:t xml:space="preserve"> </w:t>
      </w:r>
      <w:r>
        <w:rPr>
          <w:b/>
          <w:bCs/>
          <w:color w:val="0000FF"/>
          <w:w w:val="200"/>
          <w:sz w:val="18"/>
          <w:szCs w:val="18"/>
        </w:rPr>
        <w:t>19/07/2018</w:t>
      </w:r>
    </w:p>
    <w:p w:rsidR="0040375F" w:rsidRDefault="0040375F" w:rsidP="004037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Publicada em 24/07/2018, pág. 21, col.3. </w:t>
      </w:r>
    </w:p>
    <w:p w:rsidR="0040375F" w:rsidRPr="00A5063E" w:rsidRDefault="0040375F" w:rsidP="0040375F">
      <w:pPr>
        <w:jc w:val="center"/>
        <w:rPr>
          <w:rFonts w:cs="Courier New"/>
          <w:b/>
          <w:sz w:val="26"/>
          <w:szCs w:val="26"/>
        </w:rPr>
      </w:pPr>
      <w:r w:rsidRPr="00A5063E">
        <w:rPr>
          <w:rFonts w:cs="Courier New"/>
          <w:b/>
          <w:sz w:val="26"/>
          <w:szCs w:val="26"/>
        </w:rPr>
        <w:t>QUESTÃO DE ORDEM</w:t>
      </w:r>
    </w:p>
    <w:p w:rsidR="0040375F" w:rsidRPr="00A5063E" w:rsidRDefault="0040375F" w:rsidP="0040375F">
      <w:pPr>
        <w:jc w:val="center"/>
        <w:rPr>
          <w:rFonts w:cs="Courier New"/>
          <w:b/>
          <w:sz w:val="26"/>
          <w:szCs w:val="26"/>
        </w:rPr>
      </w:pPr>
    </w:p>
    <w:p w:rsidR="0040375F" w:rsidRPr="00A5063E" w:rsidRDefault="0040375F" w:rsidP="0040375F">
      <w:pPr>
        <w:spacing w:line="360" w:lineRule="auto"/>
        <w:ind w:firstLine="708"/>
        <w:jc w:val="both"/>
        <w:rPr>
          <w:rFonts w:cs="Courier New"/>
        </w:rPr>
      </w:pPr>
      <w:r w:rsidRPr="00A5063E">
        <w:rPr>
          <w:rFonts w:cs="Courier New"/>
        </w:rPr>
        <w:t>Nos termos dos artigos 260 e 261 do Regimento Interno da Assembleia Legislativa, apresento a Vossa Excelência a seguinte Questão de Ordem:</w:t>
      </w:r>
    </w:p>
    <w:p w:rsidR="0040375F" w:rsidRPr="00A5063E" w:rsidRDefault="0040375F" w:rsidP="0040375F">
      <w:pPr>
        <w:spacing w:line="360" w:lineRule="auto"/>
        <w:ind w:firstLine="708"/>
        <w:jc w:val="both"/>
        <w:rPr>
          <w:rFonts w:cs="Courier New"/>
        </w:rPr>
      </w:pPr>
      <w:r w:rsidRPr="00A5063E">
        <w:rPr>
          <w:rFonts w:cs="Courier New"/>
        </w:rPr>
        <w:t>Conforme dispõe o artigo 56 do Regimento Interno, “Lido o voto pelo Relator, ou à sua falta, pela Deputada ou Deputado designado pelo Presidente da Comissão, será ele imediatamente submetido à discussão”.</w:t>
      </w:r>
    </w:p>
    <w:p w:rsidR="0040375F" w:rsidRPr="00A5063E" w:rsidRDefault="0040375F" w:rsidP="0040375F">
      <w:pPr>
        <w:spacing w:line="360" w:lineRule="auto"/>
        <w:ind w:firstLine="708"/>
        <w:jc w:val="both"/>
        <w:rPr>
          <w:rFonts w:cs="Courier New"/>
        </w:rPr>
      </w:pPr>
      <w:r w:rsidRPr="00A5063E">
        <w:rPr>
          <w:rFonts w:cs="Courier New"/>
        </w:rPr>
        <w:t xml:space="preserve">Em reunião do Congresso de Comissões realizada no dia 18 de julho de 2018, no </w:t>
      </w:r>
      <w:r>
        <w:rPr>
          <w:rFonts w:cs="Courier New"/>
        </w:rPr>
        <w:t>P</w:t>
      </w:r>
      <w:r w:rsidRPr="00A5063E">
        <w:rPr>
          <w:rFonts w:cs="Courier New"/>
        </w:rPr>
        <w:t xml:space="preserve">lenário Tiradentes, ocasião em que estava em discussão o Projeto de Lei nº 31/2018, “que proíbe o embarque de animais vivos no transporte marítimo e/ou fluvial, com a finalidade de abate para consumo, no Estado” - o voto em separado por mim apresentado, que deveria ter sido lido na íntegra, foi de forma arbitrária, considerado como lido pelo </w:t>
      </w:r>
      <w:r>
        <w:rPr>
          <w:rFonts w:cs="Courier New"/>
        </w:rPr>
        <w:t>D</w:t>
      </w:r>
      <w:r w:rsidRPr="00A5063E">
        <w:rPr>
          <w:rFonts w:cs="Courier New"/>
        </w:rPr>
        <w:t>eputado designado pela Presidente do Congresso, sem que a mesma submetesse tal decisão à aprovação de todos os membros presentes, infringindo o Regimento Interno.</w:t>
      </w:r>
    </w:p>
    <w:p w:rsidR="0040375F" w:rsidRPr="00A5063E" w:rsidRDefault="0040375F" w:rsidP="0040375F">
      <w:pPr>
        <w:spacing w:line="360" w:lineRule="auto"/>
        <w:ind w:firstLine="708"/>
        <w:jc w:val="both"/>
        <w:rPr>
          <w:rFonts w:cs="Courier New"/>
        </w:rPr>
      </w:pPr>
      <w:r w:rsidRPr="00A5063E">
        <w:rPr>
          <w:rFonts w:cs="Courier New"/>
        </w:rPr>
        <w:t xml:space="preserve">Em síntese, o Deputado designado, Fernando </w:t>
      </w:r>
      <w:proofErr w:type="spellStart"/>
      <w:r w:rsidRPr="00A5063E">
        <w:rPr>
          <w:rFonts w:cs="Courier New"/>
        </w:rPr>
        <w:t>Capez</w:t>
      </w:r>
      <w:proofErr w:type="spellEnd"/>
      <w:r w:rsidRPr="00A5063E">
        <w:rPr>
          <w:rFonts w:cs="Courier New"/>
        </w:rPr>
        <w:t>, usando de artimanha irregular, interrompeu a leitura faltando dezenas de páginas a serem lidas e declarou como lido o voto. Vale ressaltar que havia a minha solicitação e a do Deputado Roque Barbier</w:t>
      </w:r>
      <w:r>
        <w:rPr>
          <w:rFonts w:cs="Courier New"/>
        </w:rPr>
        <w:t>e</w:t>
      </w:r>
      <w:r w:rsidRPr="00A5063E">
        <w:rPr>
          <w:rFonts w:cs="Courier New"/>
        </w:rPr>
        <w:t xml:space="preserve"> para a leitura na </w:t>
      </w:r>
      <w:r>
        <w:rPr>
          <w:rFonts w:cs="Courier New"/>
        </w:rPr>
        <w:t>í</w:t>
      </w:r>
      <w:r w:rsidRPr="00A5063E">
        <w:rPr>
          <w:rFonts w:cs="Courier New"/>
        </w:rPr>
        <w:t xml:space="preserve">ntegra. A </w:t>
      </w:r>
      <w:r>
        <w:rPr>
          <w:rFonts w:cs="Courier New"/>
        </w:rPr>
        <w:t>P</w:t>
      </w:r>
      <w:r w:rsidRPr="00A5063E">
        <w:rPr>
          <w:rFonts w:cs="Courier New"/>
        </w:rPr>
        <w:t xml:space="preserve">residente infringiu o </w:t>
      </w:r>
      <w:r>
        <w:rPr>
          <w:rFonts w:cs="Courier New"/>
        </w:rPr>
        <w:t>R</w:t>
      </w:r>
      <w:r w:rsidRPr="00A5063E">
        <w:rPr>
          <w:rFonts w:cs="Courier New"/>
        </w:rPr>
        <w:t>egimento e tornou nulo o ato.</w:t>
      </w:r>
    </w:p>
    <w:p w:rsidR="0040375F" w:rsidRPr="00A5063E" w:rsidRDefault="0040375F" w:rsidP="0040375F">
      <w:pPr>
        <w:spacing w:line="360" w:lineRule="auto"/>
        <w:ind w:firstLine="708"/>
        <w:jc w:val="both"/>
        <w:rPr>
          <w:rFonts w:cs="Courier New"/>
        </w:rPr>
      </w:pPr>
      <w:r w:rsidRPr="00A5063E">
        <w:rPr>
          <w:rFonts w:cs="Courier New"/>
        </w:rPr>
        <w:t>Desta forma, diante dos fatos ocorridos, apresento esta questão de ordem, para solicitar ao Excelentíssimo Senhor Presidente da Assembleia Legislativa:</w:t>
      </w:r>
    </w:p>
    <w:p w:rsidR="0040375F" w:rsidRPr="00A5063E" w:rsidRDefault="0040375F" w:rsidP="0040375F">
      <w:pPr>
        <w:spacing w:line="360" w:lineRule="auto"/>
        <w:jc w:val="both"/>
        <w:rPr>
          <w:rFonts w:cs="Courier New"/>
        </w:rPr>
      </w:pPr>
      <w:proofErr w:type="gramStart"/>
      <w:r w:rsidRPr="00A5063E">
        <w:rPr>
          <w:rFonts w:cs="Courier New"/>
          <w:b/>
        </w:rPr>
        <w:t>1</w:t>
      </w:r>
      <w:proofErr w:type="gramEnd"/>
      <w:r w:rsidRPr="00A5063E">
        <w:rPr>
          <w:rFonts w:cs="Courier New"/>
          <w:b/>
        </w:rPr>
        <w:t>)</w:t>
      </w:r>
      <w:r w:rsidRPr="00A5063E">
        <w:rPr>
          <w:rFonts w:cs="Courier New"/>
        </w:rPr>
        <w:t xml:space="preserve"> Anular a reunião retornando ao início qualquer nova deliberação em Congresso de Comissões</w:t>
      </w:r>
      <w:r>
        <w:rPr>
          <w:rFonts w:cs="Courier New"/>
        </w:rPr>
        <w:t>;</w:t>
      </w:r>
    </w:p>
    <w:p w:rsidR="0040375F" w:rsidRPr="00A5063E" w:rsidRDefault="0040375F" w:rsidP="0040375F">
      <w:pPr>
        <w:spacing w:line="360" w:lineRule="auto"/>
        <w:jc w:val="both"/>
        <w:rPr>
          <w:rFonts w:cs="Courier New"/>
        </w:rPr>
      </w:pPr>
      <w:proofErr w:type="gramStart"/>
      <w:r w:rsidRPr="00A5063E">
        <w:rPr>
          <w:rFonts w:cs="Courier New"/>
          <w:b/>
        </w:rPr>
        <w:t>2</w:t>
      </w:r>
      <w:proofErr w:type="gramEnd"/>
      <w:r w:rsidRPr="00A5063E">
        <w:rPr>
          <w:rFonts w:cs="Courier New"/>
          <w:b/>
        </w:rPr>
        <w:t>)</w:t>
      </w:r>
      <w:r w:rsidRPr="00A5063E">
        <w:rPr>
          <w:rFonts w:cs="Courier New"/>
        </w:rPr>
        <w:t xml:space="preserve"> Enquanto não houver resposta a esta questão de ordem, que a tramitação do Proje</w:t>
      </w:r>
      <w:r>
        <w:rPr>
          <w:rFonts w:cs="Courier New"/>
        </w:rPr>
        <w:t>to de Lei 31/2018 seja suspensa.</w:t>
      </w:r>
    </w:p>
    <w:p w:rsidR="0040375F" w:rsidRPr="00A5063E" w:rsidRDefault="0040375F" w:rsidP="0040375F">
      <w:pPr>
        <w:jc w:val="center"/>
        <w:rPr>
          <w:rFonts w:cs="Courier New"/>
        </w:rPr>
      </w:pPr>
      <w:r w:rsidRPr="00A5063E">
        <w:rPr>
          <w:rFonts w:cs="Courier New"/>
        </w:rPr>
        <w:t>Sala das Sessões, em 19/07/2018.</w:t>
      </w:r>
    </w:p>
    <w:p w:rsidR="0040375F" w:rsidRPr="00A5063E" w:rsidRDefault="0040375F" w:rsidP="0040375F">
      <w:pPr>
        <w:pStyle w:val="PargrafodaLista"/>
        <w:numPr>
          <w:ilvl w:val="0"/>
          <w:numId w:val="1"/>
        </w:numPr>
        <w:ind w:left="0" w:firstLine="0"/>
        <w:jc w:val="center"/>
        <w:rPr>
          <w:rFonts w:cs="Courier New"/>
        </w:rPr>
      </w:pPr>
      <w:r w:rsidRPr="00A5063E">
        <w:rPr>
          <w:rFonts w:cs="Courier New"/>
        </w:rPr>
        <w:t>ITAMAR BORGES</w:t>
      </w:r>
    </w:p>
    <w:sectPr w:rsidR="0040375F" w:rsidRPr="00A5063E" w:rsidSect="006428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B606C"/>
    <w:multiLevelType w:val="hybridMultilevel"/>
    <w:tmpl w:val="4EA0B21E"/>
    <w:lvl w:ilvl="0" w:tplc="B3E8628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0375F"/>
    <w:rsid w:val="002D0540"/>
    <w:rsid w:val="0040375F"/>
    <w:rsid w:val="0064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rador">
    <w:name w:val="Orador"/>
    <w:rsid w:val="0040375F"/>
    <w:pPr>
      <w:widowControl w:val="0"/>
      <w:autoSpaceDE w:val="0"/>
      <w:autoSpaceDN w:val="0"/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03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2018-08-06T22:52:00Z</dcterms:created>
  <dcterms:modified xsi:type="dcterms:W3CDTF">2018-08-06T22:52:00Z</dcterms:modified>
</cp:coreProperties>
</file>