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CC" w:rsidRDefault="00AC71CC" w:rsidP="00AC71CC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n.º</w:t>
      </w:r>
      <w:r>
        <w:rPr>
          <w:b/>
          <w:bCs/>
          <w:color w:val="0000FF"/>
          <w:w w:val="200"/>
          <w:sz w:val="18"/>
          <w:szCs w:val="18"/>
        </w:rPr>
        <w:t xml:space="preserve"> 303</w:t>
      </w:r>
      <w:r w:rsidR="0037099F">
        <w:rPr>
          <w:b/>
          <w:bCs/>
          <w:color w:val="0000FF"/>
          <w:w w:val="200"/>
          <w:sz w:val="18"/>
          <w:szCs w:val="18"/>
        </w:rPr>
        <w:t>-A</w:t>
      </w:r>
    </w:p>
    <w:p w:rsidR="00AC71CC" w:rsidRDefault="00AC71CC" w:rsidP="00AC71CC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</w:t>
      </w:r>
      <w:r w:rsidR="0037099F">
        <w:rPr>
          <w:b/>
          <w:bCs/>
          <w:color w:val="800000"/>
          <w:w w:val="200"/>
          <w:sz w:val="18"/>
          <w:szCs w:val="18"/>
        </w:rPr>
        <w:t>es</w:t>
      </w:r>
      <w:r>
        <w:rPr>
          <w:b/>
          <w:bCs/>
          <w:color w:val="800000"/>
          <w:w w:val="200"/>
          <w:sz w:val="18"/>
          <w:szCs w:val="18"/>
        </w:rPr>
        <w:t>:</w:t>
      </w:r>
      <w:r>
        <w:rPr>
          <w:b/>
          <w:bCs/>
          <w:color w:val="0000FF"/>
          <w:w w:val="200"/>
          <w:sz w:val="18"/>
          <w:szCs w:val="18"/>
        </w:rPr>
        <w:t xml:space="preserve"> </w:t>
      </w:r>
      <w:r w:rsidR="0037099F">
        <w:rPr>
          <w:b/>
          <w:bCs/>
          <w:color w:val="0000FF"/>
          <w:w w:val="200"/>
          <w:sz w:val="18"/>
          <w:szCs w:val="18"/>
        </w:rPr>
        <w:t>Dep. Roque Barbiere e Dep. José Bittencourt</w:t>
      </w:r>
    </w:p>
    <w:p w:rsidR="00AC71CC" w:rsidRDefault="00AC71CC" w:rsidP="00AC71CC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</w:t>
      </w:r>
      <w:r w:rsidR="0037099F">
        <w:rPr>
          <w:b/>
          <w:bCs/>
          <w:color w:val="0000FF"/>
          <w:w w:val="200"/>
          <w:sz w:val="18"/>
          <w:szCs w:val="18"/>
        </w:rPr>
        <w:t>33</w:t>
      </w:r>
      <w:r>
        <w:rPr>
          <w:b/>
          <w:bCs/>
          <w:color w:val="0000FF"/>
          <w:w w:val="200"/>
          <w:sz w:val="18"/>
          <w:szCs w:val="18"/>
        </w:rPr>
        <w:t xml:space="preserve">ª </w:t>
      </w:r>
      <w:r>
        <w:rPr>
          <w:b/>
          <w:bCs/>
          <w:color w:val="800000"/>
          <w:w w:val="200"/>
          <w:sz w:val="18"/>
          <w:szCs w:val="18"/>
        </w:rPr>
        <w:t xml:space="preserve">Sessão </w:t>
      </w:r>
      <w:r w:rsidR="0037099F">
        <w:rPr>
          <w:b/>
          <w:bCs/>
          <w:color w:val="800000"/>
          <w:w w:val="200"/>
          <w:sz w:val="18"/>
          <w:szCs w:val="18"/>
        </w:rPr>
        <w:t>Extrao</w:t>
      </w:r>
      <w:r>
        <w:rPr>
          <w:b/>
          <w:bCs/>
          <w:color w:val="800000"/>
          <w:w w:val="200"/>
          <w:sz w:val="18"/>
          <w:szCs w:val="18"/>
        </w:rPr>
        <w:t>rdinária –</w:t>
      </w:r>
      <w:r>
        <w:rPr>
          <w:b/>
          <w:bCs/>
          <w:color w:val="0000FF"/>
          <w:w w:val="200"/>
          <w:sz w:val="18"/>
          <w:szCs w:val="18"/>
        </w:rPr>
        <w:t>1</w:t>
      </w:r>
      <w:r w:rsidR="0037099F">
        <w:rPr>
          <w:b/>
          <w:bCs/>
          <w:color w:val="0000FF"/>
          <w:w w:val="200"/>
          <w:sz w:val="18"/>
          <w:szCs w:val="18"/>
        </w:rPr>
        <w:t>4</w:t>
      </w:r>
      <w:r>
        <w:rPr>
          <w:b/>
          <w:bCs/>
          <w:color w:val="0000FF"/>
          <w:w w:val="200"/>
          <w:sz w:val="18"/>
          <w:szCs w:val="18"/>
        </w:rPr>
        <w:t>/08/</w:t>
      </w:r>
      <w:r w:rsidR="0037099F">
        <w:rPr>
          <w:b/>
          <w:bCs/>
          <w:color w:val="0000FF"/>
          <w:w w:val="200"/>
          <w:sz w:val="18"/>
          <w:szCs w:val="18"/>
        </w:rPr>
        <w:t>20</w:t>
      </w:r>
      <w:r>
        <w:rPr>
          <w:b/>
          <w:bCs/>
          <w:color w:val="0000FF"/>
          <w:w w:val="200"/>
          <w:sz w:val="18"/>
          <w:szCs w:val="18"/>
        </w:rPr>
        <w:t>13</w:t>
      </w:r>
    </w:p>
    <w:p w:rsidR="00AC71CC" w:rsidRDefault="00AC71CC" w:rsidP="00AC71CC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  </w:t>
      </w:r>
      <w:r>
        <w:t>Publicado em 23/08/</w:t>
      </w:r>
      <w:r w:rsidR="0037099F">
        <w:t>20</w:t>
      </w:r>
      <w:r>
        <w:t>13</w:t>
      </w:r>
    </w:p>
    <w:p w:rsidR="00055E17" w:rsidRDefault="00055E17" w:rsidP="004C2AD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pt-BR"/>
        </w:rPr>
      </w:pPr>
      <w:bookmarkStart w:id="0" w:name="_GoBack"/>
      <w:bookmarkEnd w:id="0"/>
    </w:p>
    <w:p w:rsidR="00055E17" w:rsidRDefault="00055E17" w:rsidP="004C2AD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pt-BR"/>
        </w:rPr>
      </w:pPr>
    </w:p>
    <w:p w:rsidR="00055E17" w:rsidRDefault="00055E17" w:rsidP="004C2AD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pt-BR"/>
        </w:rPr>
      </w:pP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</w:pP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O SR. ROQUE BARBIERE - PTB </w:t>
      </w: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- PARA QUESTÃO DE ORDEM - Com fundamento no art. 260 e seguintes da 14ª Consolidação do Regimento Interno, tenho a finalidade de apresentar a V. Exa. a seguinte questão de ordem.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1º. No ordenamento jurídico brasileiro, no que concerne ao processo legislativo de propositura, dispõe a Constituição Federal, como regra geral para efeito de quórum para aprovação de projetos, a maioria de votos, presente a maioria absoluta dos membros das casas legislativas. É o regramento estatuído no art. 47 da Constituição Federal e no parágrafo primeiro do art. 10 da Constituição do Estado. Como regra especial, tratam as cartas estadual e federal, respectivamente nos </w:t>
      </w:r>
      <w:proofErr w:type="spellStart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arts</w:t>
      </w:r>
      <w:proofErr w:type="spellEnd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. 69 e 23, o quórum de maioria absoluta de parlamentares para aprovação de leis complementares.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Mesma regra especial das constituições conferem para o quórum </w:t>
      </w:r>
      <w:proofErr w:type="spellStart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mínino</w:t>
      </w:r>
      <w:proofErr w:type="spellEnd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para se aprovar proposta de emenda à Constituição, qual seja, o de três quintos de parlamentares, no caso de São Paulo 57 deputados ou deputadas, regras estas normatizadas no § 2º do art. 60 da Constituição Federal e no § 2º do art. 22 da Constituição Estadual.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No entanto, as regras elencadas em ambas as constituições não </w:t>
      </w:r>
      <w:proofErr w:type="spellStart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prevêem</w:t>
      </w:r>
      <w:proofErr w:type="spellEnd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, em nenhum dispositivo, o quórum para rejeição de matéria, ou seja, não há previsão constitucional expressa que estabeleça o número mínimo para que uma propositura seja rejeitada. É de se considerar, pelo princípio da similaridade, da equivalência e da expressa vontade política dos membros das casas legislativas, que para as decisões em plenário, na deliberação de projetos, com o propósito de rejeitá-los, deve ser considerado o mesmo quórum que para suas aprovações, salvo </w:t>
      </w: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lastRenderedPageBreak/>
        <w:t>entendimento em contrário, cujas justificativas estejam embasadas em normas regimentais expressas, o que não vislumbramos em nossos diplomas internos.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É o caso também das propostas de emenda à Constituição do Estado, cujas regras procedimentais de votação não estabelecem o número </w:t>
      </w:r>
      <w:proofErr w:type="spellStart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mínino</w:t>
      </w:r>
      <w:proofErr w:type="spellEnd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do quórum para levar a propositura a ser rejeitada. Ante o disposto, questiona-se desta Presidência, na forma de questão de ordem, qual o entendimento adotado para o quórum para se rejeitar uma proposta de emenda constitucional no âmbito deste Poder. E faço agora o protocolo desta minha questão de ordem, Sr. Presidente.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(...)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O SR. JOSÉ BITTENCOURT - PSD -</w:t>
      </w: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 PARA QUESTÃO DE ORDEM - Eu gostaria de levantar uma questão de ordem fundamentada no Art. 196, inciso II do Regimento Interno.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Trata o Regimento Interno, no Art. 196, parágrafo 2º, a respeito de deliberações.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Diz assim: “por voto favorável de três quintos a proposta de emenda à Constituição”. Claro que este texto </w:t>
      </w:r>
      <w:proofErr w:type="gramStart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refere-se</w:t>
      </w:r>
      <w:proofErr w:type="gramEnd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à deliberação; “</w:t>
      </w:r>
      <w:proofErr w:type="spellStart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quorum</w:t>
      </w:r>
      <w:proofErr w:type="spellEnd"/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 xml:space="preserve"> válido para deliberação”. Três quintos seriam 57 Deputados. Eu olho aqui, à minha direita, e vejo esta plaquinha indicando que, na lista de presença desta sessão extraordinária, constam 72 assinaturas de nobres Deputados e nobres Deputadas. Olho para o plenário e observo, Sr. Presidente, que nós não temos 30 Deputados aqui no plenário, quiçá tenhamos 24, que é o número suficiente para que continuemos a sessão e, portanto, na rota da discussão dessa PEC.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2C729E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A minha questão de ordem, Sr. Presidente, é a seguinte. O que fazer diante desses disparates e dessas questões que acabo de trazer para V. Exa., principalmente, em relação ao número de Deputados que assinaram a lista de presença, em relação que, de fato, temos aqui, no plenário, e finalmente, em relação ao dispositivo regimental que acabei de citar para Vossa Excelência.</w:t>
      </w:r>
    </w:p>
    <w:p w:rsidR="004C2AD3" w:rsidRPr="002C729E" w:rsidRDefault="004C2AD3" w:rsidP="004C2AD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</w:p>
    <w:p w:rsidR="004C2AD3" w:rsidRPr="002C729E" w:rsidRDefault="004C2AD3" w:rsidP="004C2AD3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4C2AD3" w:rsidRPr="002C7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D3"/>
    <w:rsid w:val="00055E17"/>
    <w:rsid w:val="0037099F"/>
    <w:rsid w:val="004C2AD3"/>
    <w:rsid w:val="008734C6"/>
    <w:rsid w:val="00A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376F"/>
  <w15:chartTrackingRefBased/>
  <w15:docId w15:val="{41A25DC2-0432-4157-8170-ABF95A5D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AC71CC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Rodrigues</dc:creator>
  <cp:keywords/>
  <dc:description/>
  <cp:lastModifiedBy>Cesar Augusto Rodrigues</cp:lastModifiedBy>
  <cp:revision>2</cp:revision>
  <dcterms:created xsi:type="dcterms:W3CDTF">2019-11-26T21:33:00Z</dcterms:created>
  <dcterms:modified xsi:type="dcterms:W3CDTF">2019-11-27T22:01:00Z</dcterms:modified>
</cp:coreProperties>
</file>