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EB" w:rsidRDefault="00134BEB" w:rsidP="00134B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CPI – </w:t>
      </w:r>
      <w:r w:rsidR="005A34B5">
        <w:rPr>
          <w:rFonts w:ascii="Arial" w:hAnsi="Arial" w:cs="Arial"/>
          <w:b/>
          <w:sz w:val="28"/>
          <w:szCs w:val="28"/>
        </w:rPr>
        <w:t>Golpes com PIX e Clonagem de Cartões</w:t>
      </w:r>
    </w:p>
    <w:p w:rsidR="00134BEB" w:rsidRDefault="00134BEB" w:rsidP="00134B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34BEB" w:rsidRDefault="00134BEB" w:rsidP="00134BEB">
      <w:pPr>
        <w:jc w:val="both"/>
        <w:rPr>
          <w:rFonts w:ascii="Arial" w:hAnsi="Arial" w:cs="Arial"/>
        </w:rPr>
      </w:pPr>
    </w:p>
    <w:p w:rsidR="00134BEB" w:rsidRDefault="00134BEB" w:rsidP="00134BEB">
      <w:pPr>
        <w:pStyle w:val="Ttulo1"/>
      </w:pPr>
      <w:r>
        <w:t>CONVOCAÇÃO</w:t>
      </w:r>
    </w:p>
    <w:p w:rsidR="00134BEB" w:rsidRPr="00AC4729" w:rsidRDefault="00134BEB" w:rsidP="00134BEB"/>
    <w:p w:rsidR="00134BEB" w:rsidRDefault="00134BEB" w:rsidP="00134BEB">
      <w:pPr>
        <w:jc w:val="both"/>
      </w:pPr>
    </w:p>
    <w:p w:rsidR="00134BEB" w:rsidRDefault="00134BEB" w:rsidP="00134B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Convoco, nos termos regimentais, as Senhoras Deputadas e os Senhores Deputados abaixo relacionados, membros efetivos da Comissão Parlamentar de Inquérito constituída com a finalidade de "investigar os golpes envolvendo subtração de valores por meio de fraudes através de transferências eletrônicas (principalmente via </w:t>
      </w:r>
      <w:proofErr w:type="spellStart"/>
      <w:r>
        <w:rPr>
          <w:rFonts w:ascii="Arial" w:hAnsi="Arial" w:cs="Arial"/>
        </w:rPr>
        <w:t>Pix</w:t>
      </w:r>
      <w:proofErr w:type="spellEnd"/>
      <w:r>
        <w:rPr>
          <w:rFonts w:ascii="Arial" w:hAnsi="Arial" w:cs="Arial"/>
        </w:rPr>
        <w:t xml:space="preserve">) </w:t>
      </w:r>
      <w:r>
        <w:t xml:space="preserve">) </w:t>
      </w:r>
      <w:r w:rsidRPr="00134BEB">
        <w:rPr>
          <w:rFonts w:ascii="Arial" w:hAnsi="Arial" w:cs="Arial"/>
        </w:rPr>
        <w:t>e clonagem de cartões de débito e crédito, tanto pela questão da defesa do consumidor quanto pela segurança pública, posto que tais fraudes podem servir para financiar o crime organizado</w:t>
      </w:r>
      <w:r>
        <w:rPr>
          <w:rFonts w:ascii="Arial" w:hAnsi="Arial" w:cs="Arial"/>
        </w:rPr>
        <w:t>”,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para </w:t>
      </w:r>
      <w:r w:rsidR="004228FC">
        <w:rPr>
          <w:rFonts w:ascii="Arial" w:hAnsi="Arial" w:cs="Arial"/>
        </w:rPr>
        <w:t xml:space="preserve">a </w:t>
      </w:r>
      <w:r w:rsidRPr="003F7A44">
        <w:rPr>
          <w:rFonts w:ascii="Arial" w:hAnsi="Arial" w:cs="Arial"/>
          <w:b/>
        </w:rPr>
        <w:t>Reunião</w:t>
      </w:r>
      <w:r w:rsidR="004228FC" w:rsidRPr="003F7A44">
        <w:rPr>
          <w:rFonts w:ascii="Arial" w:hAnsi="Arial" w:cs="Arial"/>
          <w:b/>
        </w:rPr>
        <w:t xml:space="preserve"> Especial de Eleição de Presidente e Vice-Presidente</w:t>
      </w:r>
      <w:r w:rsidR="004228FC">
        <w:rPr>
          <w:rFonts w:ascii="Arial" w:hAnsi="Arial" w:cs="Arial"/>
        </w:rPr>
        <w:t xml:space="preserve"> deste Órgão Técnico,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realizar-se no dia</w:t>
      </w:r>
      <w:r>
        <w:rPr>
          <w:rFonts w:ascii="Arial" w:hAnsi="Arial" w:cs="Arial"/>
          <w:b/>
        </w:rPr>
        <w:t xml:space="preserve"> 31/05/2023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quarta-feira</w:t>
      </w:r>
      <w:r>
        <w:rPr>
          <w:rFonts w:ascii="Arial" w:hAnsi="Arial" w:cs="Arial"/>
        </w:rPr>
        <w:t>, às</w:t>
      </w:r>
      <w:r>
        <w:rPr>
          <w:rFonts w:ascii="Arial" w:hAnsi="Arial" w:cs="Arial"/>
          <w:b/>
        </w:rPr>
        <w:t xml:space="preserve"> </w:t>
      </w:r>
      <w:r w:rsidR="00CD3AF7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</w:t>
      </w:r>
      <w:r w:rsidRPr="00AC4729">
        <w:rPr>
          <w:rFonts w:ascii="Arial" w:hAnsi="Arial" w:cs="Arial"/>
          <w:b/>
        </w:rPr>
        <w:t>horas</w:t>
      </w:r>
      <w:r>
        <w:rPr>
          <w:rFonts w:ascii="Arial" w:hAnsi="Arial" w:cs="Arial"/>
          <w:b/>
          <w:i/>
        </w:rPr>
        <w:t>,</w:t>
      </w:r>
      <w:r w:rsidR="004228FC">
        <w:rPr>
          <w:rFonts w:ascii="Arial" w:hAnsi="Arial" w:cs="Arial"/>
          <w:b/>
          <w:i/>
        </w:rPr>
        <w:t xml:space="preserve"> </w:t>
      </w:r>
      <w:r w:rsidR="004228FC">
        <w:rPr>
          <w:rFonts w:ascii="Arial" w:hAnsi="Arial" w:cs="Arial"/>
          <w:b/>
        </w:rPr>
        <w:t>no Plenário Dom Pedro I</w:t>
      </w:r>
      <w:r>
        <w:rPr>
          <w:rFonts w:ascii="Arial" w:hAnsi="Arial" w:cs="Arial"/>
        </w:rPr>
        <w:t>.</w:t>
      </w:r>
    </w:p>
    <w:p w:rsidR="00134BEB" w:rsidRDefault="00134BEB" w:rsidP="00134BE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34BEB" w:rsidRDefault="00134BEB" w:rsidP="00134BEB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75"/>
        <w:gridCol w:w="2297"/>
        <w:gridCol w:w="3033"/>
      </w:tblGrid>
      <w:tr w:rsidR="00367ED3" w:rsidTr="00D354D6">
        <w:tc>
          <w:tcPr>
            <w:tcW w:w="3521" w:type="dxa"/>
          </w:tcPr>
          <w:p w:rsidR="00134BEB" w:rsidRDefault="00134BEB" w:rsidP="00D354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Membros Efetivos</w:t>
            </w:r>
          </w:p>
          <w:p w:rsidR="00367ED3" w:rsidRDefault="00367ED3" w:rsidP="00D354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Damásio</w:t>
            </w:r>
          </w:p>
          <w:p w:rsidR="00367ED3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Valéria Bolsonaro</w:t>
            </w: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</w:t>
            </w:r>
          </w:p>
          <w:p w:rsidR="00367ED3" w:rsidRDefault="00367ED3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Cláudio Marcolino</w:t>
            </w: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PT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Rômulo Fernandes</w:t>
            </w: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367ED3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Lúcia </w:t>
            </w:r>
            <w:proofErr w:type="spellStart"/>
            <w:r>
              <w:rPr>
                <w:rFonts w:ascii="Arial" w:hAnsi="Arial" w:cs="Arial"/>
              </w:rPr>
              <w:t>Amary</w:t>
            </w:r>
            <w:proofErr w:type="spellEnd"/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PSDB</w:t>
            </w:r>
            <w:r w:rsidR="00367ED3">
              <w:rPr>
                <w:rFonts w:ascii="Arial" w:hAnsi="Arial" w:cs="Arial"/>
                <w:b/>
                <w:bCs/>
              </w:rPr>
              <w:t>/CIDADANIA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Altair Moraes</w:t>
            </w:r>
          </w:p>
        </w:tc>
        <w:tc>
          <w:tcPr>
            <w:tcW w:w="1630" w:type="dxa"/>
          </w:tcPr>
          <w:p w:rsidR="00134BEB" w:rsidRDefault="00367ED3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REPUBLICANOS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Itamar Borges</w:t>
            </w:r>
          </w:p>
        </w:tc>
        <w:tc>
          <w:tcPr>
            <w:tcW w:w="1630" w:type="dxa"/>
          </w:tcPr>
          <w:p w:rsidR="00134BEB" w:rsidRDefault="00367ED3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MDB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Paulo Correa Jr. </w:t>
            </w: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367ED3">
              <w:rPr>
                <w:rFonts w:ascii="Arial" w:hAnsi="Arial" w:cs="Arial"/>
                <w:b/>
                <w:bCs/>
              </w:rPr>
              <w:t>SD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367ED3" w:rsidP="00D354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Capitão Telhada</w:t>
            </w:r>
          </w:p>
        </w:tc>
        <w:tc>
          <w:tcPr>
            <w:tcW w:w="1630" w:type="dxa"/>
          </w:tcPr>
          <w:p w:rsidR="00134BEB" w:rsidRDefault="00367ED3" w:rsidP="00D354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</w:t>
            </w: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134BEB" w:rsidP="00D3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134BEB" w:rsidP="00D3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  <w:tr w:rsidR="00367ED3" w:rsidTr="00D354D6">
        <w:tc>
          <w:tcPr>
            <w:tcW w:w="3521" w:type="dxa"/>
          </w:tcPr>
          <w:p w:rsidR="00134BEB" w:rsidRDefault="00134BEB" w:rsidP="00D3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134BEB" w:rsidRDefault="00134BEB" w:rsidP="00D354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70" w:type="dxa"/>
          </w:tcPr>
          <w:p w:rsidR="00134BEB" w:rsidRDefault="00134BEB" w:rsidP="00D354D6">
            <w:pPr>
              <w:jc w:val="right"/>
              <w:rPr>
                <w:rFonts w:ascii="Arial" w:hAnsi="Arial" w:cs="Arial"/>
              </w:rPr>
            </w:pPr>
          </w:p>
        </w:tc>
      </w:tr>
    </w:tbl>
    <w:p w:rsidR="00134BEB" w:rsidRDefault="00134BEB" w:rsidP="00134BEB">
      <w:pPr>
        <w:ind w:left="3660" w:right="-40" w:firstLine="588"/>
        <w:jc w:val="right"/>
        <w:rPr>
          <w:rFonts w:ascii="Arial" w:hAnsi="Arial" w:cs="Arial"/>
          <w:bCs/>
          <w:i/>
          <w:sz w:val="20"/>
          <w:szCs w:val="20"/>
        </w:rPr>
      </w:pPr>
    </w:p>
    <w:p w:rsidR="00134BEB" w:rsidRDefault="00134BEB" w:rsidP="00134BEB">
      <w:pPr>
        <w:ind w:left="3660" w:right="-40" w:firstLine="588"/>
        <w:jc w:val="right"/>
        <w:rPr>
          <w:rFonts w:ascii="Arial" w:hAnsi="Arial" w:cs="Arial"/>
          <w:bCs/>
          <w:i/>
          <w:sz w:val="20"/>
          <w:szCs w:val="20"/>
        </w:rPr>
      </w:pPr>
    </w:p>
    <w:p w:rsidR="00134BEB" w:rsidRDefault="00134BEB" w:rsidP="00134BEB">
      <w:pPr>
        <w:ind w:left="2950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Comissões, em 29/</w:t>
      </w:r>
      <w:r w:rsidR="00367ED3">
        <w:rPr>
          <w:rFonts w:ascii="Arial" w:hAnsi="Arial" w:cs="Arial"/>
        </w:rPr>
        <w:t>05</w:t>
      </w:r>
      <w:r>
        <w:rPr>
          <w:rFonts w:ascii="Arial" w:hAnsi="Arial" w:cs="Arial"/>
        </w:rPr>
        <w:t>/2021.</w:t>
      </w:r>
    </w:p>
    <w:p w:rsidR="00134BEB" w:rsidRDefault="00134BEB" w:rsidP="00134BEB">
      <w:pPr>
        <w:jc w:val="both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34BEB" w:rsidRDefault="00134BEB" w:rsidP="00134BEB">
      <w:pPr>
        <w:ind w:left="3660" w:right="-40" w:firstLine="588"/>
        <w:jc w:val="right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left="3660" w:right="-40" w:firstLine="588"/>
        <w:jc w:val="right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left="3660" w:right="-40" w:firstLine="588"/>
        <w:jc w:val="right"/>
        <w:rPr>
          <w:rFonts w:ascii="Arial" w:hAnsi="Arial" w:cs="Arial"/>
          <w:sz w:val="20"/>
          <w:szCs w:val="20"/>
        </w:rPr>
      </w:pPr>
    </w:p>
    <w:tbl>
      <w:tblPr>
        <w:tblW w:w="8647" w:type="dxa"/>
        <w:tblLook w:val="0000" w:firstRow="0" w:lastRow="0" w:firstColumn="0" w:lastColumn="0" w:noHBand="0" w:noVBand="0"/>
      </w:tblPr>
      <w:tblGrid>
        <w:gridCol w:w="4212"/>
        <w:gridCol w:w="4435"/>
      </w:tblGrid>
      <w:tr w:rsidR="00134BEB" w:rsidTr="00367ED3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134BEB" w:rsidRDefault="00134BEB" w:rsidP="00D354D6">
            <w:pPr>
              <w:ind w:right="-40"/>
              <w:rPr>
                <w:rFonts w:ascii="Arial" w:hAnsi="Arial" w:cs="Arial"/>
                <w:sz w:val="20"/>
                <w:szCs w:val="20"/>
              </w:rPr>
            </w:pPr>
          </w:p>
          <w:p w:rsidR="00134BEB" w:rsidRDefault="00134BEB" w:rsidP="00D354D6">
            <w:pPr>
              <w:ind w:right="-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134BEB" w:rsidRDefault="00134BEB" w:rsidP="00D354D6">
            <w:pPr>
              <w:ind w:right="-4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Deputad</w:t>
            </w:r>
            <w:r w:rsidR="00367ED3">
              <w:rPr>
                <w:rFonts w:ascii="Arial" w:hAnsi="Arial" w:cs="Arial"/>
                <w:b/>
                <w:bCs/>
              </w:rPr>
              <w:t xml:space="preserve">a Maria Lúcia </w:t>
            </w:r>
            <w:proofErr w:type="spellStart"/>
            <w:r w:rsidR="00367ED3">
              <w:rPr>
                <w:rFonts w:ascii="Arial" w:hAnsi="Arial" w:cs="Arial"/>
                <w:b/>
                <w:bCs/>
              </w:rPr>
              <w:t>Amary</w:t>
            </w:r>
            <w:proofErr w:type="spellEnd"/>
          </w:p>
          <w:p w:rsidR="00134BEB" w:rsidRDefault="00134BEB" w:rsidP="00D354D6">
            <w:pPr>
              <w:ind w:right="-4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134BEB" w:rsidRDefault="00134BEB" w:rsidP="00D354D6">
            <w:pPr>
              <w:ind w:right="-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BEB" w:rsidTr="00367ED3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134BEB" w:rsidRDefault="00134BEB" w:rsidP="00D354D6">
            <w:pPr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34BEB" w:rsidRDefault="00134BEB" w:rsidP="00D354D6">
            <w:pPr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34BEB" w:rsidRDefault="00134BEB" w:rsidP="00D354D6">
            <w:pPr>
              <w:ind w:right="-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134BEB" w:rsidRDefault="00134BEB" w:rsidP="00D354D6">
            <w:pPr>
              <w:ind w:right="-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134BEB" w:rsidRDefault="00134BEB" w:rsidP="00134BEB">
      <w:pPr>
        <w:ind w:right="-40"/>
        <w:rPr>
          <w:rFonts w:ascii="Arial" w:hAnsi="Arial" w:cs="Arial"/>
          <w:sz w:val="20"/>
          <w:szCs w:val="20"/>
        </w:rPr>
      </w:pPr>
    </w:p>
    <w:p w:rsidR="00F97F3E" w:rsidRPr="00367ED3" w:rsidRDefault="00134BEB" w:rsidP="00367ED3">
      <w:pPr>
        <w:ind w:right="-40"/>
        <w:rPr>
          <w:rFonts w:ascii="Arial" w:hAnsi="Arial" w:cs="Arial"/>
          <w:sz w:val="20"/>
          <w:szCs w:val="20"/>
        </w:rPr>
      </w:pPr>
      <w:r w:rsidRPr="00AC4729">
        <w:rPr>
          <w:rFonts w:ascii="Arial" w:hAnsi="Arial" w:cs="Arial"/>
          <w:sz w:val="20"/>
          <w:szCs w:val="20"/>
        </w:rPr>
        <w:t xml:space="preserve">Publicar dia(s) </w:t>
      </w:r>
      <w:r w:rsidR="0093662E">
        <w:rPr>
          <w:rFonts w:ascii="Arial" w:hAnsi="Arial" w:cs="Arial"/>
          <w:sz w:val="20"/>
          <w:szCs w:val="20"/>
        </w:rPr>
        <w:t xml:space="preserve">26/05, </w:t>
      </w:r>
      <w:r w:rsidR="00367ED3">
        <w:rPr>
          <w:rFonts w:ascii="Arial" w:hAnsi="Arial" w:cs="Arial"/>
          <w:sz w:val="20"/>
          <w:szCs w:val="20"/>
        </w:rPr>
        <w:t>29</w:t>
      </w:r>
      <w:r w:rsidRPr="00AC4729">
        <w:rPr>
          <w:rFonts w:ascii="Arial" w:hAnsi="Arial" w:cs="Arial"/>
          <w:sz w:val="20"/>
          <w:szCs w:val="20"/>
        </w:rPr>
        <w:t>/</w:t>
      </w:r>
      <w:r w:rsidR="00367ED3">
        <w:rPr>
          <w:rFonts w:ascii="Arial" w:hAnsi="Arial" w:cs="Arial"/>
          <w:sz w:val="20"/>
          <w:szCs w:val="20"/>
        </w:rPr>
        <w:t>05</w:t>
      </w:r>
      <w:r w:rsidRPr="00AC4729">
        <w:rPr>
          <w:rFonts w:ascii="Arial" w:hAnsi="Arial" w:cs="Arial"/>
          <w:sz w:val="20"/>
          <w:szCs w:val="20"/>
        </w:rPr>
        <w:t xml:space="preserve"> e </w:t>
      </w:r>
      <w:r w:rsidR="00367ED3">
        <w:rPr>
          <w:rFonts w:ascii="Arial" w:hAnsi="Arial" w:cs="Arial"/>
          <w:sz w:val="20"/>
          <w:szCs w:val="20"/>
        </w:rPr>
        <w:t>30</w:t>
      </w:r>
      <w:r w:rsidRPr="00AC4729">
        <w:rPr>
          <w:rFonts w:ascii="Arial" w:hAnsi="Arial" w:cs="Arial"/>
          <w:sz w:val="20"/>
          <w:szCs w:val="20"/>
        </w:rPr>
        <w:t>/</w:t>
      </w:r>
      <w:r w:rsidR="00367ED3">
        <w:rPr>
          <w:rFonts w:ascii="Arial" w:hAnsi="Arial" w:cs="Arial"/>
          <w:sz w:val="20"/>
          <w:szCs w:val="20"/>
        </w:rPr>
        <w:t>05</w:t>
      </w:r>
    </w:p>
    <w:sectPr w:rsidR="00F97F3E" w:rsidRPr="00367ED3" w:rsidSect="00134BEB">
      <w:pgSz w:w="11907" w:h="16840" w:code="9"/>
      <w:pgMar w:top="1418" w:right="1701" w:bottom="1418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B"/>
    <w:rsid w:val="00134BEB"/>
    <w:rsid w:val="00367ED3"/>
    <w:rsid w:val="003F7A44"/>
    <w:rsid w:val="004228FC"/>
    <w:rsid w:val="005A34B5"/>
    <w:rsid w:val="0093662E"/>
    <w:rsid w:val="00CD3AF7"/>
    <w:rsid w:val="00F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21C3"/>
  <w15:chartTrackingRefBased/>
  <w15:docId w15:val="{CDFD0D4F-7899-4445-85FC-382E6334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BEB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BEB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CANDIDO EVANGELISTA DA SILVA</dc:creator>
  <cp:keywords/>
  <dc:description/>
  <cp:lastModifiedBy>LUCAS MARTINS FRANCA</cp:lastModifiedBy>
  <cp:revision>5</cp:revision>
  <dcterms:created xsi:type="dcterms:W3CDTF">2023-05-26T21:00:00Z</dcterms:created>
  <dcterms:modified xsi:type="dcterms:W3CDTF">2023-05-26T21:48:00Z</dcterms:modified>
</cp:coreProperties>
</file>