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Turismo</w:t>
      </w:r>
    </w:p>
    <w:p w:rsidR="006F6DAE" w:rsidRPr="003474C5" w:rsidRDefault="006F6DAE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COMUNICO às Senhoras Deputadas e aos Senhores Deputados abaixo relacionados, membros </w:t>
      </w:r>
      <w:r w:rsidR="006F6DAE">
        <w:rPr>
          <w:rFonts w:ascii="Arial" w:hAnsi="Arial" w:cs="Arial"/>
          <w:sz w:val="24"/>
          <w:szCs w:val="24"/>
          <w:lang w:eastAsia="pt-BR"/>
        </w:rPr>
        <w:t xml:space="preserve">efetivos e substitutos </w:t>
      </w:r>
      <w:r w:rsidRPr="003474C5">
        <w:rPr>
          <w:rFonts w:ascii="Arial" w:hAnsi="Arial" w:cs="Arial"/>
          <w:sz w:val="24"/>
          <w:szCs w:val="24"/>
          <w:lang w:eastAsia="pt-BR"/>
        </w:rPr>
        <w:t>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395FAC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 w:rsidR="00557EA7">
        <w:rPr>
          <w:rFonts w:ascii="Arial" w:hAnsi="Arial" w:cs="Arial"/>
          <w:b/>
          <w:bCs/>
          <w:sz w:val="24"/>
          <w:szCs w:val="24"/>
          <w:lang w:eastAsia="pt-BR"/>
        </w:rPr>
        <w:t>4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/0</w:t>
      </w:r>
      <w:r w:rsidR="00395FAC"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</w:t>
      </w:r>
      <w:r w:rsidR="006F6DAE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6F6DAE">
        <w:rPr>
          <w:rFonts w:ascii="Arial" w:hAnsi="Arial" w:cs="Arial"/>
          <w:b/>
          <w:sz w:val="24"/>
          <w:szCs w:val="24"/>
          <w:lang w:eastAsia="pt-BR"/>
        </w:rPr>
        <w:t>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</w:t>
      </w:r>
      <w:r w:rsidR="003F4A5C">
        <w:rPr>
          <w:rFonts w:ascii="Arial" w:hAnsi="Arial" w:cs="Arial"/>
          <w:b/>
          <w:bCs/>
          <w:sz w:val="24"/>
          <w:szCs w:val="24"/>
          <w:lang w:eastAsia="pt-BR"/>
        </w:rPr>
        <w:t>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PSC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Sala das Comissões, em </w:t>
      </w:r>
      <w:r w:rsidR="00395FAC">
        <w:rPr>
          <w:rFonts w:ascii="Arial" w:hAnsi="Arial" w:cs="Arial"/>
          <w:sz w:val="24"/>
          <w:szCs w:val="24"/>
          <w:lang w:eastAsia="pt-BR"/>
        </w:rPr>
        <w:t>12</w:t>
      </w:r>
      <w:r w:rsidRPr="003474C5">
        <w:rPr>
          <w:rFonts w:ascii="Arial" w:hAnsi="Arial" w:cs="Arial"/>
          <w:sz w:val="24"/>
          <w:szCs w:val="24"/>
          <w:lang w:eastAsia="pt-BR"/>
        </w:rPr>
        <w:t>/0</w:t>
      </w:r>
      <w:r w:rsidR="00395FAC">
        <w:rPr>
          <w:rFonts w:ascii="Arial" w:hAnsi="Arial" w:cs="Arial"/>
          <w:sz w:val="24"/>
          <w:szCs w:val="24"/>
          <w:lang w:eastAsia="pt-BR"/>
        </w:rPr>
        <w:t>6</w:t>
      </w:r>
      <w:r w:rsidRPr="003474C5">
        <w:rPr>
          <w:rFonts w:ascii="Arial" w:hAnsi="Arial" w:cs="Arial"/>
          <w:sz w:val="24"/>
          <w:szCs w:val="24"/>
          <w:lang w:eastAsia="pt-BR"/>
        </w:rPr>
        <w:t>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Paulo Correa Jr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F6DAE" w:rsidRDefault="006F6DAE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F6DAE" w:rsidRDefault="006F6DAE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F6DAE" w:rsidRDefault="006F6DAE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F6DAE" w:rsidRDefault="006F6DAE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6F6DAE" w:rsidRDefault="003474C5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r w:rsidRPr="006F6DAE">
        <w:rPr>
          <w:rFonts w:ascii="Arial" w:hAnsi="Arial" w:cs="Arial"/>
          <w:sz w:val="20"/>
          <w:szCs w:val="20"/>
          <w:lang w:eastAsia="pt-BR"/>
        </w:rPr>
        <w:t xml:space="preserve">Publicar dia(s) </w:t>
      </w:r>
      <w:r w:rsidR="00395FAC">
        <w:rPr>
          <w:rFonts w:ascii="Arial" w:hAnsi="Arial" w:cs="Arial"/>
          <w:sz w:val="20"/>
          <w:szCs w:val="20"/>
          <w:lang w:eastAsia="pt-BR"/>
        </w:rPr>
        <w:t>1</w:t>
      </w:r>
      <w:r w:rsidR="00557EA7">
        <w:rPr>
          <w:rFonts w:ascii="Arial" w:hAnsi="Arial" w:cs="Arial"/>
          <w:sz w:val="20"/>
          <w:szCs w:val="20"/>
          <w:lang w:eastAsia="pt-BR"/>
        </w:rPr>
        <w:t>3</w:t>
      </w:r>
      <w:r w:rsidRPr="006F6DAE">
        <w:rPr>
          <w:rFonts w:ascii="Arial" w:hAnsi="Arial" w:cs="Arial"/>
          <w:sz w:val="20"/>
          <w:szCs w:val="20"/>
          <w:lang w:eastAsia="pt-BR"/>
        </w:rPr>
        <w:t xml:space="preserve"> e </w:t>
      </w:r>
      <w:r w:rsidR="00395FAC">
        <w:rPr>
          <w:rFonts w:ascii="Arial" w:hAnsi="Arial" w:cs="Arial"/>
          <w:sz w:val="20"/>
          <w:szCs w:val="20"/>
          <w:lang w:eastAsia="pt-BR"/>
        </w:rPr>
        <w:t>1</w:t>
      </w:r>
      <w:r w:rsidR="00557EA7">
        <w:rPr>
          <w:rFonts w:ascii="Arial" w:hAnsi="Arial" w:cs="Arial"/>
          <w:sz w:val="20"/>
          <w:szCs w:val="20"/>
          <w:lang w:eastAsia="pt-BR"/>
        </w:rPr>
        <w:t>4</w:t>
      </w:r>
      <w:r w:rsidRPr="006F6DAE">
        <w:rPr>
          <w:rFonts w:ascii="Arial" w:hAnsi="Arial" w:cs="Arial"/>
          <w:sz w:val="20"/>
          <w:szCs w:val="20"/>
          <w:lang w:eastAsia="pt-BR"/>
        </w:rPr>
        <w:t>/0</w:t>
      </w:r>
      <w:r w:rsidR="00395FAC">
        <w:rPr>
          <w:rFonts w:ascii="Arial" w:hAnsi="Arial" w:cs="Arial"/>
          <w:sz w:val="20"/>
          <w:szCs w:val="20"/>
          <w:lang w:eastAsia="pt-BR"/>
        </w:rPr>
        <w:t>6</w:t>
      </w:r>
      <w:bookmarkStart w:id="1" w:name="_GoBack"/>
      <w:bookmarkEnd w:id="1"/>
    </w:p>
    <w:sectPr w:rsidR="003474C5" w:rsidRPr="006F6DAE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395FAC"/>
    <w:rsid w:val="003F4A5C"/>
    <w:rsid w:val="00424B00"/>
    <w:rsid w:val="00494A6B"/>
    <w:rsid w:val="004A1056"/>
    <w:rsid w:val="004C6711"/>
    <w:rsid w:val="00557EA7"/>
    <w:rsid w:val="00603C27"/>
    <w:rsid w:val="00662E75"/>
    <w:rsid w:val="006F6DAE"/>
    <w:rsid w:val="007567C0"/>
    <w:rsid w:val="007A5C08"/>
    <w:rsid w:val="00B23F2A"/>
    <w:rsid w:val="00CA5247"/>
    <w:rsid w:val="00D75BE6"/>
    <w:rsid w:val="00F7303C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8B44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900AB-D0BD-4212-9BC5-8C064D41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3</cp:revision>
  <dcterms:created xsi:type="dcterms:W3CDTF">2023-05-22T18:29:00Z</dcterms:created>
  <dcterms:modified xsi:type="dcterms:W3CDTF">2023-06-07T20:22:00Z</dcterms:modified>
</cp:coreProperties>
</file>