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27/06/2023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ouvir o Secretário de Estado da Fazenda e Planejamento, Senhor Samuel Kinoshita, que irá demonstrar o cumprimento das metas fiscais do 3º quadrimestre de 2022</w:t>
      </w:r>
      <w:r w:rsidR="002354A4">
        <w:rPr>
          <w:rFonts w:ascii="Arial" w:hAnsi="Arial" w:cs="Arial"/>
          <w:sz w:val="24"/>
          <w:szCs w:val="24"/>
          <w:lang w:eastAsia="pt-BR"/>
        </w:rPr>
        <w:t xml:space="preserve"> e do </w:t>
      </w:r>
      <w:r w:rsidR="002354A4" w:rsidRPr="009924C3">
        <w:rPr>
          <w:rFonts w:ascii="Arial" w:hAnsi="Arial" w:cs="Arial"/>
          <w:sz w:val="24"/>
          <w:szCs w:val="24"/>
          <w:lang w:eastAsia="pt-BR"/>
        </w:rPr>
        <w:t>1º quadrimestre de 2023</w:t>
      </w:r>
      <w:r w:rsidRPr="009924C3">
        <w:rPr>
          <w:rFonts w:ascii="Arial" w:hAnsi="Arial" w:cs="Arial"/>
          <w:sz w:val="24"/>
          <w:szCs w:val="24"/>
          <w:lang w:eastAsia="pt-BR"/>
        </w:rPr>
        <w:t>, conforme previsto no Parágrafo 4°</w:t>
      </w:r>
      <w:r w:rsidR="00DE0681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do Artigo 9° da Lei Complementar n° 101, de 4 de maio de 2000 (Lei de Responsabilidade Fiscal)</w:t>
      </w:r>
      <w:r w:rsidR="000754BA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22/06/2023.</w:t>
      </w: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4E6FD0" w:rsidRDefault="004E6FD0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4E6FD0" w:rsidRPr="009924C3" w:rsidRDefault="004E6FD0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23, 26 e 27/JUNHO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754BA"/>
    <w:rsid w:val="00090DCF"/>
    <w:rsid w:val="000976BA"/>
    <w:rsid w:val="002354A4"/>
    <w:rsid w:val="00333956"/>
    <w:rsid w:val="0038656D"/>
    <w:rsid w:val="004E6FD0"/>
    <w:rsid w:val="00551EB1"/>
    <w:rsid w:val="0064347F"/>
    <w:rsid w:val="00817DB3"/>
    <w:rsid w:val="009924C3"/>
    <w:rsid w:val="009A44B3"/>
    <w:rsid w:val="00C40B62"/>
    <w:rsid w:val="00CD6398"/>
    <w:rsid w:val="00D072EB"/>
    <w:rsid w:val="00DC1886"/>
    <w:rsid w:val="00DE0681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8F29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Elisabete Akemi Chirosi</cp:lastModifiedBy>
  <cp:revision>2</cp:revision>
  <cp:lastPrinted>2023-06-22T18:29:00Z</cp:lastPrinted>
  <dcterms:created xsi:type="dcterms:W3CDTF">2023-06-22T21:22:00Z</dcterms:created>
  <dcterms:modified xsi:type="dcterms:W3CDTF">2023-06-22T21:22:00Z</dcterms:modified>
</cp:coreProperties>
</file>