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45264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27/06/2023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</w:t>
      </w:r>
      <w:r w:rsidR="00045264">
        <w:rPr>
          <w:rFonts w:ascii="Arial" w:hAnsi="Arial" w:cs="Arial"/>
          <w:sz w:val="24"/>
          <w:szCs w:val="24"/>
          <w:lang w:eastAsia="pt-BR"/>
        </w:rPr>
        <w:t>:</w:t>
      </w:r>
    </w:p>
    <w:p w:rsidR="00F13C65" w:rsidRDefault="00F13C65" w:rsidP="00F13C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Analisar a pauta anexa;</w:t>
      </w:r>
    </w:p>
    <w:p w:rsidR="009924C3" w:rsidRPr="00F13C65" w:rsidRDefault="009924C3" w:rsidP="00F13C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13C65">
        <w:rPr>
          <w:rFonts w:ascii="Arial" w:hAnsi="Arial" w:cs="Arial"/>
          <w:sz w:val="24"/>
          <w:szCs w:val="24"/>
          <w:lang w:eastAsia="pt-BR"/>
        </w:rPr>
        <w:t>Oitiva do representante do consórcio Via Mobilidade, Sr. Francisco Pierrini, com o objetivo de prestar à Comissão informações sobre os contratos de concessão firmados entre o Consórcio Via Mobilidade e o governo do Estado.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09"/>
        <w:gridCol w:w="568"/>
        <w:gridCol w:w="2203"/>
        <w:gridCol w:w="79"/>
        <w:gridCol w:w="3154"/>
      </w:tblGrid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240F4D">
        <w:tc>
          <w:tcPr>
            <w:tcW w:w="317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33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240F4D">
        <w:tc>
          <w:tcPr>
            <w:tcW w:w="2609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8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54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</w:t>
      </w:r>
      <w:r w:rsidR="00F13C65">
        <w:rPr>
          <w:rFonts w:ascii="Arial" w:hAnsi="Arial" w:cs="Arial"/>
          <w:sz w:val="24"/>
          <w:szCs w:val="24"/>
          <w:lang w:eastAsia="pt-BR"/>
        </w:rPr>
        <w:t>3</w:t>
      </w:r>
      <w:bookmarkStart w:id="1" w:name="_GoBack"/>
      <w:bookmarkEnd w:id="1"/>
      <w:r w:rsidRPr="009924C3">
        <w:rPr>
          <w:rFonts w:ascii="Arial" w:hAnsi="Arial" w:cs="Arial"/>
          <w:sz w:val="24"/>
          <w:szCs w:val="24"/>
          <w:lang w:eastAsia="pt-BR"/>
        </w:rPr>
        <w:t>/06/2023.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26 e 27/06/2023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4921"/>
    <w:multiLevelType w:val="hybridMultilevel"/>
    <w:tmpl w:val="1B166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B89"/>
    <w:multiLevelType w:val="hybridMultilevel"/>
    <w:tmpl w:val="237CD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45264"/>
    <w:rsid w:val="000976BA"/>
    <w:rsid w:val="00240F4D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  <w:rsid w:val="00F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D984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4</cp:revision>
  <dcterms:created xsi:type="dcterms:W3CDTF">2023-06-22T19:41:00Z</dcterms:created>
  <dcterms:modified xsi:type="dcterms:W3CDTF">2023-06-23T20:31:00Z</dcterms:modified>
</cp:coreProperties>
</file>