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29/08/2023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25/08/2023.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Gilmaci Santos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28 e 29/08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