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Tratamento para Transição de Gênero em Crianças e Adolescentes no HC-São Paulo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"apurar e investigar as práticas adotadas pelo Hospital das Clínicas da Faculdade de Medicina da Universidade de São Paulo no diagnóstico, acompanhamento e tratamento de menores de idade com suspeita ou diagnóstico de incongruência de gênero ou transgêneros e, em especial, a submissão de crianças e adolescentes a hormonioterapias para transição de gênero realizadas pelo hospital em possível violação às disposições do conselho federal de medicina"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28/09/2023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Pr="00DB0D7B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2E2E31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</w:t>
      </w:r>
      <w:r w:rsidR="00A77BC0">
        <w:rPr>
          <w:rFonts w:ascii="Arial" w:hAnsi="Arial" w:cs="Arial"/>
          <w:b/>
          <w:bCs/>
          <w:sz w:val="24"/>
          <w:szCs w:val="24"/>
          <w:lang w:eastAsia="pt-BR"/>
        </w:rPr>
        <w:t>D. Pedro I</w:t>
      </w:r>
      <w:bookmarkStart w:id="0" w:name="_GoBack"/>
      <w:bookmarkEnd w:id="0"/>
      <w:r w:rsidRPr="00DB0D7B">
        <w:rPr>
          <w:rFonts w:ascii="Arial" w:hAnsi="Arial" w:cs="Arial"/>
          <w:sz w:val="24"/>
          <w:szCs w:val="24"/>
          <w:lang w:eastAsia="pt-BR"/>
        </w:rPr>
        <w:t>, com a finalidade de proceder à oitiva da Dra. Akemi Shiba, médica psiquiatra pela Universidade Federal do Rio Grande do Sul.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5"/>
        <w:gridCol w:w="2137"/>
        <w:gridCol w:w="3271"/>
      </w:tblGrid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14364B">
        <w:tc>
          <w:tcPr>
            <w:tcW w:w="3205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1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26/09/2023.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2E2E31" w:rsidRDefault="002E2E31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Gil Diniz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14364B" w:rsidRDefault="0014364B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14364B" w:rsidRDefault="0014364B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14364B" w:rsidRDefault="0014364B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14364B" w:rsidRDefault="0014364B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14364B" w:rsidRDefault="006E3DB3" w:rsidP="008E5FA1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14364B">
        <w:rPr>
          <w:rFonts w:ascii="Arial" w:hAnsi="Arial" w:cs="Arial"/>
          <w:sz w:val="20"/>
          <w:szCs w:val="20"/>
          <w:lang w:eastAsia="pt-BR"/>
        </w:rPr>
        <w:t>Publicar dia(s) 27 e 28/09</w:t>
      </w:r>
    </w:p>
    <w:sectPr w:rsidR="00DB0D7B" w:rsidRPr="0014364B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14364B"/>
    <w:rsid w:val="002E1493"/>
    <w:rsid w:val="002E2E31"/>
    <w:rsid w:val="00450A9B"/>
    <w:rsid w:val="006E3DB3"/>
    <w:rsid w:val="00707FE4"/>
    <w:rsid w:val="008112C3"/>
    <w:rsid w:val="008E5FA1"/>
    <w:rsid w:val="00A77BC0"/>
    <w:rsid w:val="00B1199A"/>
    <w:rsid w:val="00C8215C"/>
    <w:rsid w:val="00DB0D7B"/>
    <w:rsid w:val="00E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E4E0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4</cp:revision>
  <dcterms:created xsi:type="dcterms:W3CDTF">2023-09-26T18:42:00Z</dcterms:created>
  <dcterms:modified xsi:type="dcterms:W3CDTF">2023-09-26T21:57:00Z</dcterms:modified>
</cp:coreProperties>
</file>