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17/10/2023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Franco Montoro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D15141">
        <w:rPr>
          <w:rFonts w:ascii="Arial" w:hAnsi="Arial" w:cs="Arial"/>
          <w:sz w:val="24"/>
          <w:szCs w:val="24"/>
          <w:lang w:eastAsia="pt-BR"/>
        </w:rPr>
        <w:t>para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15141">
        <w:rPr>
          <w:rFonts w:ascii="Arial" w:hAnsi="Arial" w:cs="Arial"/>
          <w:sz w:val="24"/>
          <w:szCs w:val="24"/>
          <w:lang w:eastAsia="pt-BR"/>
        </w:rPr>
        <w:t>realizar a</w:t>
      </w:r>
      <w:r w:rsidRPr="009924C3">
        <w:rPr>
          <w:rFonts w:ascii="Arial" w:hAnsi="Arial" w:cs="Arial"/>
          <w:sz w:val="24"/>
          <w:szCs w:val="24"/>
          <w:lang w:eastAsia="pt-BR"/>
        </w:rPr>
        <w:t>udiência com o Secretário Estadual de Saúde, Eleuses Paiva, que apresentará o Relatório Quadrimestral de Gestão e informações do Relatório Resumido de Execução Orçamentária, referentes ao Segundo Quadrimestre de 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11/10/2023.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13/10, 16/10, 17/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10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15141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A187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VICTOR LIMA GOMES</cp:lastModifiedBy>
  <cp:revision>15</cp:revision>
  <dcterms:created xsi:type="dcterms:W3CDTF">2023-02-18T19:36:00Z</dcterms:created>
  <dcterms:modified xsi:type="dcterms:W3CDTF">2023-10-11T17:35:00Z</dcterms:modified>
</cp:coreProperties>
</file>