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Saúde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26/10/2023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554FAF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Teatro da Faculdade de Ciências da Saúde de Barretos (FACISB)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554FAF">
        <w:rPr>
          <w:rFonts w:ascii="Arial" w:hAnsi="Arial" w:cs="Arial"/>
          <w:sz w:val="24"/>
          <w:szCs w:val="24"/>
          <w:lang w:eastAsia="pt-BR"/>
        </w:rPr>
        <w:t>r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ealizar audiência pública para diagnóstico da saúde nos 18 municípios </w:t>
      </w:r>
      <w:r w:rsidR="003F0015">
        <w:rPr>
          <w:rFonts w:ascii="Arial" w:hAnsi="Arial" w:cs="Arial"/>
          <w:sz w:val="24"/>
          <w:szCs w:val="24"/>
          <w:lang w:eastAsia="pt-BR"/>
        </w:rPr>
        <w:t>abrangidos pelo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 xml:space="preserve"> Departamento Regional de Saúde V (DRS V).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20/10/2023.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Bruna Furlan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23/10, 24/10, 25/10 e 26/10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3F0015"/>
    <w:rsid w:val="00551EB1"/>
    <w:rsid w:val="00554FAF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342D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VICTOR LIMA GOMES</cp:lastModifiedBy>
  <cp:revision>3</cp:revision>
  <dcterms:created xsi:type="dcterms:W3CDTF">2023-10-20T19:11:00Z</dcterms:created>
  <dcterms:modified xsi:type="dcterms:W3CDTF">2023-10-20T19:39:00Z</dcterms:modified>
</cp:coreProperties>
</file>