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Infraestrutura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25/10/2023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o PDL nº 34/2023.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25/10/2023.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Luiz Fernando T. Ferreira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/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