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14/11/2023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13 e 14 de novembro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