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20/02/2024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B24FBF">
        <w:rPr>
          <w:rFonts w:ascii="Arial" w:hAnsi="Arial" w:cs="Arial"/>
          <w:sz w:val="24"/>
          <w:szCs w:val="24"/>
          <w:lang w:eastAsia="pt-BR"/>
        </w:rPr>
        <w:t xml:space="preserve">deliberar sobre o </w:t>
      </w:r>
      <w:r w:rsidRPr="003474C5">
        <w:rPr>
          <w:rFonts w:ascii="Arial" w:hAnsi="Arial" w:cs="Arial"/>
          <w:sz w:val="24"/>
          <w:szCs w:val="24"/>
          <w:lang w:eastAsia="pt-BR"/>
        </w:rPr>
        <w:t>PL  1244/2023 (PPA).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08/02/2024.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>19 e 20/02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50548E"/>
    <w:rsid w:val="00603C27"/>
    <w:rsid w:val="0064021B"/>
    <w:rsid w:val="00662E75"/>
    <w:rsid w:val="007567C0"/>
    <w:rsid w:val="007A5C08"/>
    <w:rsid w:val="00B23F2A"/>
    <w:rsid w:val="00B24FBF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3A0E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DC0B-66D7-479A-A88F-2131234A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Angela Satie Takeya Nakamura</cp:lastModifiedBy>
  <cp:revision>3</cp:revision>
  <dcterms:created xsi:type="dcterms:W3CDTF">2024-02-08T21:10:00Z</dcterms:created>
  <dcterms:modified xsi:type="dcterms:W3CDTF">2024-02-08T21:10:00Z</dcterms:modified>
</cp:coreProperties>
</file>