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17/04/2024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16:46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o PLC nº 9/2024..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17/04/2024.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