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2D31" w:rsidRPr="00A860F7" w:rsidRDefault="002C2D31" w:rsidP="002C2D31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r w:rsidRPr="00A860F7">
        <w:rPr>
          <w:rFonts w:ascii="Arial" w:hAnsi="Arial" w:cs="Arial"/>
          <w:b/>
          <w:bCs/>
          <w:sz w:val="28"/>
          <w:szCs w:val="28"/>
          <w:lang w:eastAsia="pt-BR"/>
        </w:rPr>
        <w:t>Comissão de Defesa e dos Direitos das Mulheres</w:t>
      </w:r>
    </w:p>
    <w:p w:rsidR="002C2D31" w:rsidRPr="00A860F7" w:rsidRDefault="002C2D31" w:rsidP="002C2D31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2C2D31" w:rsidRPr="00A860F7" w:rsidRDefault="002C2D31" w:rsidP="002C2D31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CONVOCAÇÃO</w:t>
      </w:r>
    </w:p>
    <w:p w:rsidR="002C2D31" w:rsidRPr="00A860F7" w:rsidRDefault="002C2D31" w:rsidP="002C2D3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2C2D31" w:rsidRPr="00A860F7" w:rsidRDefault="002C2D31" w:rsidP="002C2D31">
      <w:pPr>
        <w:spacing w:after="0" w:line="276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 xml:space="preserve">Convoco, nos termos regimentais, as Senhoras Deputadas e os Senhores Deputados abaixo relacionados, membros efetivos da 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Comissão de Defesa e dos Direitos das Mulheres, </w:t>
      </w:r>
      <w:r w:rsidRPr="00A860F7">
        <w:rPr>
          <w:rFonts w:ascii="Arial" w:hAnsi="Arial" w:cs="Arial"/>
          <w:sz w:val="24"/>
          <w:szCs w:val="24"/>
          <w:lang w:eastAsia="pt-BR"/>
        </w:rPr>
        <w:t>para 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Reunião Especial de Eleição de Presidente e Vice-Presidente</w:t>
      </w:r>
      <w:r w:rsidRPr="00A860F7">
        <w:rPr>
          <w:rFonts w:ascii="Arial" w:hAnsi="Arial" w:cs="Arial"/>
          <w:sz w:val="24"/>
          <w:szCs w:val="24"/>
          <w:lang w:eastAsia="pt-BR"/>
        </w:rPr>
        <w:t xml:space="preserve"> deste Órgão Técnico, para o Segundo Biênio da Vigésima Legislatura, a ser realizada no dia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27/05/2025</w:t>
      </w:r>
      <w:r w:rsidRPr="00A860F7">
        <w:rPr>
          <w:rFonts w:ascii="Arial" w:hAnsi="Arial" w:cs="Arial"/>
          <w:sz w:val="24"/>
          <w:szCs w:val="24"/>
          <w:lang w:eastAsia="pt-BR"/>
        </w:rPr>
        <w:t>,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terça-feira</w:t>
      </w:r>
      <w:r w:rsidRPr="00A860F7">
        <w:rPr>
          <w:rFonts w:ascii="Arial" w:hAnsi="Arial" w:cs="Arial"/>
          <w:i/>
          <w:iCs/>
          <w:sz w:val="24"/>
          <w:szCs w:val="24"/>
          <w:lang w:eastAsia="pt-BR"/>
        </w:rPr>
        <w:t xml:space="preserve">, </w:t>
      </w:r>
      <w:r w:rsidRPr="00A860F7">
        <w:rPr>
          <w:rFonts w:ascii="Arial" w:hAnsi="Arial" w:cs="Arial"/>
          <w:sz w:val="24"/>
          <w:szCs w:val="24"/>
          <w:lang w:eastAsia="pt-BR"/>
        </w:rPr>
        <w:t>às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14</w:t>
      </w:r>
      <w:r>
        <w:rPr>
          <w:rFonts w:ascii="Arial" w:hAnsi="Arial" w:cs="Arial"/>
          <w:b/>
          <w:bCs/>
          <w:sz w:val="24"/>
          <w:szCs w:val="24"/>
          <w:lang w:eastAsia="pt-BR"/>
        </w:rPr>
        <w:t>h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>30</w:t>
      </w:r>
      <w:r w:rsidRPr="00A860F7">
        <w:rPr>
          <w:rFonts w:ascii="Arial" w:hAnsi="Arial" w:cs="Arial"/>
          <w:sz w:val="24"/>
          <w:szCs w:val="24"/>
          <w:lang w:eastAsia="pt-BR"/>
        </w:rPr>
        <w:t>, no</w:t>
      </w:r>
      <w:r w:rsidRPr="00A860F7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Tiradentes</w:t>
      </w:r>
      <w:r w:rsidRPr="00A860F7">
        <w:rPr>
          <w:rFonts w:ascii="Arial" w:hAnsi="Arial" w:cs="Arial"/>
          <w:sz w:val="24"/>
          <w:szCs w:val="24"/>
          <w:lang w:eastAsia="pt-BR"/>
        </w:rPr>
        <w:t>.</w:t>
      </w:r>
    </w:p>
    <w:p w:rsidR="002C2D31" w:rsidRPr="00A860F7" w:rsidRDefault="002C2D31" w:rsidP="002C2D31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eastAsia="pt-BR"/>
        </w:rPr>
      </w:pPr>
    </w:p>
    <w:p w:rsidR="002C2D31" w:rsidRPr="00A860F7" w:rsidRDefault="002C2D31" w:rsidP="002C2D31">
      <w:pPr>
        <w:spacing w:after="0" w:line="276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19"/>
        <w:gridCol w:w="2350"/>
        <w:gridCol w:w="3444"/>
      </w:tblGrid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Dani Alonso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Fabiana Bolsonaro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Leci</w:t>
            </w:r>
            <w:proofErr w:type="spellEnd"/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 xml:space="preserve"> Brandão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Márcia Lia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Maria Lúcia </w:t>
            </w:r>
            <w:proofErr w:type="spellStart"/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Amary</w:t>
            </w:r>
            <w:proofErr w:type="spellEnd"/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Edna Macedo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Solange Freitas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 xml:space="preserve">Marina </w:t>
            </w:r>
            <w:proofErr w:type="spellStart"/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Helou</w:t>
            </w:r>
            <w:proofErr w:type="spellEnd"/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Clarice Ganem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PODE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Letícia Aguiar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2C2D31">
            <w:pPr>
              <w:spacing w:after="0" w:line="276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sz w:val="24"/>
                <w:szCs w:val="24"/>
                <w:lang w:eastAsia="pt-BR"/>
              </w:rPr>
              <w:t>Marcio Nakashima</w:t>
            </w:r>
          </w:p>
        </w:tc>
        <w:tc>
          <w:tcPr>
            <w:tcW w:w="2350" w:type="dxa"/>
          </w:tcPr>
          <w:p w:rsidR="002C2D31" w:rsidRPr="00A860F7" w:rsidRDefault="002C2D31" w:rsidP="002C2D31">
            <w:pPr>
              <w:spacing w:after="0"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A860F7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PDT</w:t>
            </w:r>
          </w:p>
        </w:tc>
        <w:tc>
          <w:tcPr>
            <w:tcW w:w="3444" w:type="dxa"/>
          </w:tcPr>
          <w:p w:rsidR="002C2D31" w:rsidRPr="00A860F7" w:rsidRDefault="002C2D31" w:rsidP="002C2D31">
            <w:pPr>
              <w:spacing w:after="0" w:line="276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A860F7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A860F7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A860F7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A860F7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A860F7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A860F7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A860F7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A860F7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A860F7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3474C5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3474C5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3474C5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2C2D31" w:rsidRPr="00A860F7" w:rsidTr="00451385">
        <w:tc>
          <w:tcPr>
            <w:tcW w:w="2819" w:type="dxa"/>
          </w:tcPr>
          <w:p w:rsidR="002C2D31" w:rsidRPr="003474C5" w:rsidRDefault="002C2D31" w:rsidP="0045138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2C2D31" w:rsidRPr="003474C5" w:rsidRDefault="002C2D31" w:rsidP="0045138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4" w:type="dxa"/>
          </w:tcPr>
          <w:p w:rsidR="002C2D31" w:rsidRPr="003474C5" w:rsidRDefault="002C2D31" w:rsidP="0045138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</w:tbl>
    <w:p w:rsidR="002C2D31" w:rsidRPr="00A860F7" w:rsidRDefault="002C2D31" w:rsidP="002C2D31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2C2D31" w:rsidRPr="00A860F7" w:rsidRDefault="002C2D31" w:rsidP="002C2D31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2C2D31" w:rsidRPr="00A860F7" w:rsidRDefault="002C2D31" w:rsidP="002C2D31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Sala das Comissões, em 22/05/2025.</w:t>
      </w:r>
    </w:p>
    <w:p w:rsidR="002C2D31" w:rsidRPr="00A860F7" w:rsidRDefault="002C2D31" w:rsidP="002C2D31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2C2D31" w:rsidRPr="00A860F7" w:rsidRDefault="002C2D31" w:rsidP="002C2D31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2C2D31" w:rsidRPr="00A860F7" w:rsidRDefault="002C2D31" w:rsidP="002C2D31">
      <w:pPr>
        <w:spacing w:after="0" w:line="240" w:lineRule="auto"/>
        <w:ind w:left="3660" w:right="-40" w:firstLine="588"/>
        <w:jc w:val="right"/>
        <w:rPr>
          <w:rFonts w:ascii="Arial" w:hAnsi="Arial" w:cs="Arial"/>
          <w:sz w:val="20"/>
          <w:szCs w:val="20"/>
          <w:lang w:eastAsia="pt-BR"/>
        </w:rPr>
      </w:pPr>
    </w:p>
    <w:p w:rsidR="002C2D31" w:rsidRDefault="002C2D3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C2D31" w:rsidRDefault="002C2D31" w:rsidP="002C2D31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Deputada Dani Alonso</w:t>
      </w:r>
    </w:p>
    <w:p w:rsidR="002C2D31" w:rsidRPr="00A860F7" w:rsidRDefault="002C2D31" w:rsidP="002C2D31">
      <w:pPr>
        <w:spacing w:after="0" w:line="240" w:lineRule="auto"/>
        <w:ind w:right="-40"/>
        <w:jc w:val="right"/>
        <w:rPr>
          <w:rFonts w:ascii="Arial" w:hAnsi="Arial" w:cs="Arial"/>
          <w:b/>
          <w:bCs/>
          <w:sz w:val="24"/>
          <w:szCs w:val="24"/>
          <w:lang w:eastAsia="pt-BR"/>
        </w:rPr>
      </w:pPr>
      <w:r>
        <w:rPr>
          <w:rFonts w:ascii="Arial" w:hAnsi="Arial" w:cs="Arial"/>
          <w:b/>
          <w:bCs/>
          <w:sz w:val="24"/>
          <w:szCs w:val="24"/>
          <w:lang w:eastAsia="pt-BR"/>
        </w:rPr>
        <w:t>Presidente</w:t>
      </w:r>
    </w:p>
    <w:p w:rsidR="002C2D31" w:rsidRDefault="002C2D3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C2D31" w:rsidRDefault="002C2D3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C2D31" w:rsidRDefault="002C2D3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D87DB1" w:rsidRDefault="00D87DB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2C2D31" w:rsidRPr="006E0948" w:rsidRDefault="002C2D31" w:rsidP="002C2D31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r w:rsidRPr="00A860F7">
        <w:rPr>
          <w:rFonts w:ascii="Arial" w:hAnsi="Arial" w:cs="Arial"/>
          <w:sz w:val="24"/>
          <w:szCs w:val="24"/>
          <w:lang w:eastAsia="pt-BR"/>
        </w:rPr>
        <w:t>Publicar dias</w:t>
      </w:r>
      <w:bookmarkStart w:id="0" w:name="_GoBack"/>
      <w:bookmarkEnd w:id="0"/>
      <w:r w:rsidRPr="00A860F7">
        <w:rPr>
          <w:rFonts w:ascii="Arial" w:hAnsi="Arial" w:cs="Arial"/>
          <w:sz w:val="24"/>
          <w:szCs w:val="24"/>
          <w:lang w:eastAsia="pt-BR"/>
        </w:rPr>
        <w:t xml:space="preserve"> 26 e 27/maio </w:t>
      </w:r>
    </w:p>
    <w:p w:rsidR="005D32C2" w:rsidRDefault="007B37E9"/>
    <w:sectPr w:rsidR="005D32C2" w:rsidSect="002C2D31"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D31"/>
    <w:rsid w:val="002C2D31"/>
    <w:rsid w:val="002E3125"/>
    <w:rsid w:val="007B37E9"/>
    <w:rsid w:val="00B87B49"/>
    <w:rsid w:val="00D87DB1"/>
    <w:rsid w:val="00DA47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12C06-EB14-4721-A1E7-A2EFAAD64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C2D3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135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de Campos Meneguzzi</dc:creator>
  <cp:keywords/>
  <dc:description/>
  <cp:lastModifiedBy>Ana de Campos Meneguzzi</cp:lastModifiedBy>
  <cp:revision>4</cp:revision>
  <dcterms:created xsi:type="dcterms:W3CDTF">2025-05-22T18:08:00Z</dcterms:created>
  <dcterms:modified xsi:type="dcterms:W3CDTF">2025-05-22T20:55:00Z</dcterms:modified>
</cp:coreProperties>
</file>