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19/08/2025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em anexo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15/08/2025.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Danilo Campetti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18 e 19/08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