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Infraestrutura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10AFE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para uma </w:t>
      </w:r>
      <w:r w:rsidRPr="00E10AFE">
        <w:rPr>
          <w:rFonts w:ascii="Arial" w:hAnsi="Arial" w:cs="Arial"/>
          <w:b/>
          <w:sz w:val="24"/>
          <w:szCs w:val="24"/>
          <w:lang w:eastAsia="pt-BR"/>
        </w:rPr>
        <w:t>Reunião</w:t>
      </w:r>
      <w:r w:rsidRPr="00E10AFE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24/09/2025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19:00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Saguão da Igreja Achiropita, localizado na Rua Treze de Maio, nº 478, Bela Vista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</w:t>
      </w:r>
      <w:r w:rsidR="00E10AFE">
        <w:rPr>
          <w:rFonts w:ascii="Arial" w:hAnsi="Arial" w:cs="Arial"/>
          <w:sz w:val="24"/>
          <w:szCs w:val="24"/>
          <w:lang w:eastAsia="pt-BR"/>
        </w:rPr>
        <w:t xml:space="preserve"> realização de uma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E10AFE">
        <w:rPr>
          <w:rFonts w:ascii="Arial" w:hAnsi="Arial" w:cs="Arial"/>
          <w:b/>
          <w:sz w:val="24"/>
          <w:szCs w:val="24"/>
          <w:lang w:eastAsia="pt-BR"/>
        </w:rPr>
        <w:t>Audiência Pública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para debater as obras da Estação 14 Bis - Saracura, da linha 6 - Laranja, do metrô de São Paulo.  </w:t>
      </w:r>
    </w:p>
    <w:p w:rsidR="00E10AFE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 xml:space="preserve">Convidados: </w:t>
      </w:r>
    </w:p>
    <w:p w:rsidR="00E10AFE" w:rsidRDefault="009924C3" w:rsidP="00E10AF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E10AFE">
        <w:rPr>
          <w:rFonts w:ascii="Arial" w:hAnsi="Arial" w:cs="Arial"/>
          <w:sz w:val="24"/>
          <w:szCs w:val="24"/>
          <w:lang w:eastAsia="pt-BR"/>
        </w:rPr>
        <w:t>Sr. Rafael Benini, Secretário de Parcerias</w:t>
      </w:r>
      <w:proofErr w:type="gramEnd"/>
      <w:r w:rsidRPr="00E10AFE">
        <w:rPr>
          <w:rFonts w:ascii="Arial" w:hAnsi="Arial" w:cs="Arial"/>
          <w:sz w:val="24"/>
          <w:szCs w:val="24"/>
          <w:lang w:eastAsia="pt-BR"/>
        </w:rPr>
        <w:t xml:space="preserve"> em Investimentos; </w:t>
      </w:r>
    </w:p>
    <w:p w:rsidR="00E10AFE" w:rsidRPr="00E10AFE" w:rsidRDefault="00E10AFE" w:rsidP="00E10AF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E10AFE">
        <w:rPr>
          <w:rFonts w:ascii="Arial" w:hAnsi="Arial" w:cs="Arial"/>
          <w:sz w:val="24"/>
          <w:szCs w:val="24"/>
          <w:lang w:eastAsia="pt-BR"/>
        </w:rPr>
        <w:t xml:space="preserve">Sr. Fernando </w:t>
      </w:r>
      <w:proofErr w:type="spellStart"/>
      <w:r w:rsidRPr="00E10AFE">
        <w:rPr>
          <w:rFonts w:ascii="Arial" w:hAnsi="Arial" w:cs="Arial"/>
          <w:sz w:val="24"/>
          <w:szCs w:val="24"/>
          <w:lang w:eastAsia="pt-BR"/>
        </w:rPr>
        <w:t>Minguez</w:t>
      </w:r>
      <w:proofErr w:type="spellEnd"/>
      <w:r w:rsidRPr="00E10AFE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E10AFE">
        <w:rPr>
          <w:rFonts w:ascii="Arial" w:hAnsi="Arial" w:cs="Arial"/>
          <w:sz w:val="24"/>
          <w:szCs w:val="24"/>
          <w:lang w:eastAsia="pt-BR"/>
        </w:rPr>
        <w:t>Llorente</w:t>
      </w:r>
      <w:proofErr w:type="spellEnd"/>
      <w:r w:rsidRPr="00E10AFE">
        <w:rPr>
          <w:rFonts w:ascii="Arial" w:hAnsi="Arial" w:cs="Arial"/>
          <w:sz w:val="24"/>
          <w:szCs w:val="24"/>
          <w:lang w:eastAsia="pt-BR"/>
        </w:rPr>
        <w:t xml:space="preserve">, Diretor Executivo da </w:t>
      </w:r>
      <w:proofErr w:type="spellStart"/>
      <w:r w:rsidRPr="00E10AFE">
        <w:rPr>
          <w:rFonts w:ascii="Arial" w:hAnsi="Arial" w:cs="Arial"/>
          <w:sz w:val="24"/>
          <w:szCs w:val="24"/>
          <w:lang w:eastAsia="pt-BR"/>
        </w:rPr>
        <w:t>Acciona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>;</w:t>
      </w:r>
      <w:r w:rsidRPr="00E10AFE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E10AFE" w:rsidRPr="00E10AFE" w:rsidRDefault="00E10AFE" w:rsidP="00E10AF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E10AFE">
        <w:rPr>
          <w:rFonts w:ascii="Arial" w:hAnsi="Arial" w:cs="Arial"/>
          <w:sz w:val="24"/>
          <w:szCs w:val="24"/>
          <w:lang w:eastAsia="pt-BR"/>
        </w:rPr>
        <w:t>Sra. Jeanne Crespo, Coordenadora-Geral de Assuntos Técnicos do IPHAN (representando o Presidente do IPHAN, Sr. Leandro Grass)</w:t>
      </w:r>
      <w:r>
        <w:rPr>
          <w:rFonts w:ascii="Arial" w:hAnsi="Arial" w:cs="Arial"/>
          <w:sz w:val="24"/>
          <w:szCs w:val="24"/>
          <w:lang w:eastAsia="pt-BR"/>
        </w:rPr>
        <w:t>;</w:t>
      </w:r>
    </w:p>
    <w:p w:rsidR="00E10AFE" w:rsidRPr="00E10AFE" w:rsidRDefault="00E10AFE" w:rsidP="00E10AF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E10AFE">
        <w:rPr>
          <w:rFonts w:ascii="Arial" w:hAnsi="Arial" w:cs="Arial"/>
          <w:sz w:val="24"/>
          <w:szCs w:val="24"/>
          <w:lang w:eastAsia="pt-BR"/>
        </w:rPr>
        <w:t>Sra. Lúcia Juiani, Diretora de A Lasca Arqueologia</w:t>
      </w:r>
      <w:r w:rsidR="005A4E0C">
        <w:rPr>
          <w:rFonts w:ascii="Arial" w:hAnsi="Arial" w:cs="Arial"/>
          <w:sz w:val="24"/>
          <w:szCs w:val="24"/>
          <w:lang w:eastAsia="pt-BR"/>
        </w:rPr>
        <w:t>,</w:t>
      </w:r>
      <w:bookmarkStart w:id="0" w:name="_GoBack"/>
      <w:bookmarkEnd w:id="0"/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 e</w:t>
      </w:r>
      <w:r w:rsidR="006D0D55">
        <w:rPr>
          <w:rFonts w:ascii="Arial" w:hAnsi="Arial" w:cs="Arial"/>
          <w:sz w:val="24"/>
          <w:szCs w:val="24"/>
          <w:lang w:eastAsia="pt-BR"/>
        </w:rPr>
        <w:t>;</w:t>
      </w:r>
    </w:p>
    <w:p w:rsidR="00E10AFE" w:rsidRPr="00E10AFE" w:rsidRDefault="009924C3" w:rsidP="00E10AF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E10AFE">
        <w:rPr>
          <w:rFonts w:ascii="Arial" w:hAnsi="Arial" w:cs="Arial"/>
          <w:sz w:val="24"/>
          <w:szCs w:val="24"/>
          <w:lang w:eastAsia="pt-BR"/>
        </w:rPr>
        <w:t>Sr. Robson Silva Ferreira, Coordenador de Políticas para População Negra da Secretaria de Justiça e Cidadania</w:t>
      </w:r>
      <w:r w:rsidR="006D0D55">
        <w:rPr>
          <w:rFonts w:ascii="Arial" w:hAnsi="Arial" w:cs="Arial"/>
          <w:sz w:val="24"/>
          <w:szCs w:val="24"/>
          <w:lang w:eastAsia="pt-BR"/>
        </w:rPr>
        <w:t>.</w:t>
      </w:r>
      <w:r w:rsidRPr="00E10AFE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198"/>
        <w:gridCol w:w="2137"/>
        <w:gridCol w:w="3278"/>
      </w:tblGrid>
      <w:tr w:rsidR="009924C3" w:rsidRPr="009924C3" w:rsidTr="00E10AFE">
        <w:tc>
          <w:tcPr>
            <w:tcW w:w="3198" w:type="dxa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78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E10AFE">
        <w:tc>
          <w:tcPr>
            <w:tcW w:w="3198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8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9924C3" w:rsidRPr="009924C3" w:rsidTr="00E10AFE">
        <w:tc>
          <w:tcPr>
            <w:tcW w:w="3198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8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9924C3" w:rsidRPr="009924C3" w:rsidTr="00E10AFE">
        <w:tc>
          <w:tcPr>
            <w:tcW w:w="3198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8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9924C3" w:rsidRPr="009924C3" w:rsidTr="00E10AFE">
        <w:tc>
          <w:tcPr>
            <w:tcW w:w="3198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Teonilio Barba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8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9924C3" w:rsidRPr="009924C3" w:rsidTr="00E10AFE">
        <w:tc>
          <w:tcPr>
            <w:tcW w:w="3198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78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9924C3" w:rsidRPr="009924C3" w:rsidTr="00E10AFE">
        <w:tc>
          <w:tcPr>
            <w:tcW w:w="3198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78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9924C3" w:rsidRPr="009924C3" w:rsidTr="00E10AFE">
        <w:tc>
          <w:tcPr>
            <w:tcW w:w="3198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Edson Giriboni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8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9924C3" w:rsidRPr="009924C3" w:rsidTr="00E10AFE">
        <w:tc>
          <w:tcPr>
            <w:tcW w:w="3198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278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</w:tr>
      <w:tr w:rsidR="009924C3" w:rsidRPr="009924C3" w:rsidTr="00E10AFE">
        <w:tc>
          <w:tcPr>
            <w:tcW w:w="3198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278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9924C3" w:rsidRPr="009924C3" w:rsidTr="00E10AFE">
        <w:tc>
          <w:tcPr>
            <w:tcW w:w="3198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Fábio Faria de Sá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278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9924C3" w:rsidRPr="009924C3" w:rsidTr="00E10AFE">
        <w:tc>
          <w:tcPr>
            <w:tcW w:w="3198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278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9924C3" w:rsidRPr="009924C3" w:rsidTr="00E10AFE">
        <w:tc>
          <w:tcPr>
            <w:tcW w:w="3198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8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19/09/2025.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Luiz Fernando T. Ferreira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4B3EBC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Publicar dias 22, 23 e 24/09/2025.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44761"/>
    <w:multiLevelType w:val="hybridMultilevel"/>
    <w:tmpl w:val="0FD83C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4B3EBC"/>
    <w:rsid w:val="00551EB1"/>
    <w:rsid w:val="005A4E0C"/>
    <w:rsid w:val="0064347F"/>
    <w:rsid w:val="006D0D55"/>
    <w:rsid w:val="00817DB3"/>
    <w:rsid w:val="009924C3"/>
    <w:rsid w:val="00C40B62"/>
    <w:rsid w:val="00CD6398"/>
    <w:rsid w:val="00D072EB"/>
    <w:rsid w:val="00DC1886"/>
    <w:rsid w:val="00DF2FE8"/>
    <w:rsid w:val="00E10AFE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C44C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10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mpoliveira</cp:lastModifiedBy>
  <cp:revision>5</cp:revision>
  <cp:lastPrinted>2025-09-19T19:05:00Z</cp:lastPrinted>
  <dcterms:created xsi:type="dcterms:W3CDTF">2025-09-19T19:05:00Z</dcterms:created>
  <dcterms:modified xsi:type="dcterms:W3CDTF">2025-09-19T19:32:00Z</dcterms:modified>
</cp:coreProperties>
</file>