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C5A" w:rsidRPr="00343C5A" w:rsidRDefault="00343C5A" w:rsidP="00343C5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3C5A">
        <w:rPr>
          <w:rFonts w:ascii="Arial" w:hAnsi="Arial" w:cs="Arial"/>
          <w:b/>
          <w:bCs/>
          <w:sz w:val="28"/>
          <w:szCs w:val="28"/>
          <w:lang w:eastAsia="pt-BR"/>
        </w:rPr>
        <w:t>CPI - Questões Impactantes e Nocivas ao Meio Ambiente</w:t>
      </w: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3C5A" w:rsidRPr="00343C5A" w:rsidRDefault="00343C5A" w:rsidP="00343C5A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343C5A" w:rsidRPr="00343C5A" w:rsidRDefault="00343C5A" w:rsidP="00343C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3C5A" w:rsidRDefault="00343C5A" w:rsidP="00343C5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3C5A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da Comissão Parlamentar de Inquérito constituída 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questões impactantes e nocivas ao meio ambiente no Estado"</w:t>
      </w:r>
      <w:r w:rsidRPr="00343C5A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>,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para a 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Reunião Especial de Eleição de Presidente e Vice-Presidente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deste Órgão Técnico, a realizar-se dia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04/03/2026</w:t>
      </w:r>
      <w:r w:rsidRPr="00343C5A">
        <w:rPr>
          <w:rFonts w:ascii="Arial" w:hAnsi="Arial" w:cs="Arial"/>
          <w:sz w:val="24"/>
          <w:szCs w:val="24"/>
          <w:lang w:eastAsia="pt-BR"/>
        </w:rPr>
        <w:t>,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3C5A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3C5A">
        <w:rPr>
          <w:rFonts w:ascii="Arial" w:hAnsi="Arial" w:cs="Arial"/>
          <w:sz w:val="24"/>
          <w:szCs w:val="24"/>
          <w:lang w:eastAsia="pt-BR"/>
        </w:rPr>
        <w:t>no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="0047654D">
        <w:rPr>
          <w:rFonts w:ascii="Arial" w:hAnsi="Arial" w:cs="Arial"/>
          <w:b/>
          <w:bCs/>
          <w:sz w:val="24"/>
          <w:szCs w:val="24"/>
          <w:lang w:eastAsia="pt-BR"/>
        </w:rPr>
        <w:t>, nos seguintes horários:</w:t>
      </w:r>
    </w:p>
    <w:p w:rsidR="0047654D" w:rsidRDefault="0047654D" w:rsidP="00343C5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343C5A" w:rsidRPr="0047654D" w:rsidRDefault="0047654D" w:rsidP="0047654D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  <w:lang w:eastAsia="pt-BR"/>
        </w:rPr>
      </w:pPr>
      <w:r w:rsidRPr="0047654D">
        <w:rPr>
          <w:rFonts w:ascii="Arial" w:hAnsi="Arial" w:cs="Arial"/>
          <w:b/>
          <w:bCs/>
          <w:sz w:val="24"/>
          <w:szCs w:val="24"/>
          <w:lang w:eastAsia="pt-BR"/>
        </w:rPr>
        <w:t>às</w:t>
      </w:r>
      <w:r w:rsidRPr="0047654D">
        <w:rPr>
          <w:rFonts w:ascii="Arial" w:hAnsi="Arial" w:cs="Arial"/>
          <w:b/>
          <w:bCs/>
          <w:sz w:val="24"/>
          <w:szCs w:val="24"/>
          <w:lang w:eastAsia="pt-BR"/>
        </w:rPr>
        <w:t xml:space="preserve"> 10:00</w:t>
      </w:r>
      <w:r w:rsidRPr="0047654D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47654D">
        <w:rPr>
          <w:rFonts w:ascii="Arial" w:hAnsi="Arial" w:cs="Arial"/>
          <w:sz w:val="24"/>
          <w:szCs w:val="24"/>
          <w:lang w:eastAsia="pt-BR"/>
        </w:rPr>
        <w:t>horas;</w:t>
      </w:r>
    </w:p>
    <w:p w:rsidR="0047654D" w:rsidRDefault="0047654D" w:rsidP="0047654D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  <w:lang w:eastAsia="pt-BR"/>
        </w:rPr>
      </w:pPr>
      <w:r w:rsidRPr="0047654D">
        <w:rPr>
          <w:rFonts w:ascii="Arial" w:hAnsi="Arial" w:cs="Arial"/>
          <w:b/>
          <w:bCs/>
          <w:sz w:val="24"/>
          <w:szCs w:val="24"/>
          <w:lang w:eastAsia="pt-BR"/>
        </w:rPr>
        <w:t>às 10:</w:t>
      </w:r>
      <w:r w:rsidRPr="0047654D">
        <w:rPr>
          <w:rFonts w:ascii="Arial" w:hAnsi="Arial" w:cs="Arial"/>
          <w:b/>
          <w:bCs/>
          <w:sz w:val="24"/>
          <w:szCs w:val="24"/>
          <w:lang w:eastAsia="pt-BR"/>
        </w:rPr>
        <w:t>16</w:t>
      </w:r>
      <w:r w:rsidRPr="0047654D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47654D">
        <w:rPr>
          <w:rFonts w:ascii="Arial" w:hAnsi="Arial" w:cs="Arial"/>
          <w:sz w:val="24"/>
          <w:szCs w:val="24"/>
          <w:lang w:eastAsia="pt-BR"/>
        </w:rPr>
        <w:t>.</w:t>
      </w:r>
    </w:p>
    <w:p w:rsidR="0047654D" w:rsidRDefault="0047654D" w:rsidP="0047654D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  <w:lang w:eastAsia="pt-BR"/>
        </w:rPr>
      </w:pPr>
    </w:p>
    <w:p w:rsidR="0047654D" w:rsidRPr="0047654D" w:rsidRDefault="0047654D" w:rsidP="0047654D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  <w:lang w:eastAsia="pt-BR"/>
        </w:rPr>
      </w:pPr>
      <w:bookmarkStart w:id="0" w:name="_GoBack"/>
      <w:bookmarkEnd w:id="0"/>
    </w:p>
    <w:p w:rsidR="0047654D" w:rsidRPr="00343C5A" w:rsidRDefault="0047654D" w:rsidP="00343C5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4117"/>
        <w:gridCol w:w="2137"/>
        <w:gridCol w:w="2359"/>
      </w:tblGrid>
      <w:tr w:rsidR="00343C5A" w:rsidRPr="00343C5A" w:rsidTr="0047654D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343C5A" w:rsidRPr="00343C5A" w:rsidTr="0047654D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47654D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Valeria Bolsonaro</w:t>
            </w: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47654D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47654D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47654D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Sebastião Santos</w:t>
            </w: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47654D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47654D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Monica Seixas do Movimento Pretas</w:t>
            </w: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47654D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47654D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47654D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47654D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47654D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47654D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47654D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47654D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47654D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47654D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343C5A" w:rsidRPr="00343C5A" w:rsidRDefault="00343C5A" w:rsidP="00343C5A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3C5A">
        <w:rPr>
          <w:rFonts w:ascii="Arial" w:hAnsi="Arial" w:cs="Arial"/>
          <w:sz w:val="24"/>
          <w:szCs w:val="24"/>
          <w:lang w:eastAsia="pt-BR"/>
        </w:rPr>
        <w:t>Sala das Comissões, em 27/02/2026.</w:t>
      </w: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550786" w:rsidRPr="003474C5" w:rsidRDefault="00550786" w:rsidP="0055078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550786" w:rsidRPr="004A105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Deputada Beth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Sahão</w:t>
      </w:r>
      <w:proofErr w:type="spellEnd"/>
    </w:p>
    <w:p w:rsidR="00550786" w:rsidRPr="004A105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3C5A" w:rsidRPr="004906CD" w:rsidRDefault="00550786" w:rsidP="004906C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02, 03 e 04/03</w:t>
      </w:r>
    </w:p>
    <w:sectPr w:rsidR="00343C5A" w:rsidRPr="004906C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40AC6"/>
    <w:multiLevelType w:val="hybridMultilevel"/>
    <w:tmpl w:val="DC6A8E4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5A"/>
    <w:rsid w:val="001A75BA"/>
    <w:rsid w:val="001F2B37"/>
    <w:rsid w:val="00343C5A"/>
    <w:rsid w:val="0047654D"/>
    <w:rsid w:val="004906CD"/>
    <w:rsid w:val="00550786"/>
    <w:rsid w:val="005B2E0C"/>
    <w:rsid w:val="0067253A"/>
    <w:rsid w:val="00B6672E"/>
    <w:rsid w:val="00F7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F702"/>
  <w15:chartTrackingRefBased/>
  <w15:docId w15:val="{D07072C8-8101-4252-AF4B-C15556C1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3C5A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3C5A"/>
    <w:rPr>
      <w:rFonts w:ascii="Arial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4F1C5-5C61-4E9C-8870-F58EBC09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MGSilva</cp:lastModifiedBy>
  <cp:revision>2</cp:revision>
  <dcterms:created xsi:type="dcterms:W3CDTF">2026-02-27T18:55:00Z</dcterms:created>
  <dcterms:modified xsi:type="dcterms:W3CDTF">2026-02-27T18:55:00Z</dcterms:modified>
</cp:coreProperties>
</file>