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Assuntos Desportivos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24/03/2026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outros assuntos de alçada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19/03/2026.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Danilo Campetti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20, 23 e 24/03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