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C3" w:rsidRPr="009924C3" w:rsidRDefault="009924C3" w:rsidP="00551EB1">
      <w:pPr>
        <w:tabs>
          <w:tab w:val="left" w:pos="2430"/>
          <w:tab w:val="center" w:pos="4252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9924C3">
        <w:rPr>
          <w:rFonts w:ascii="Arial" w:hAnsi="Arial" w:cs="Arial"/>
          <w:b/>
          <w:bCs/>
          <w:sz w:val="28"/>
          <w:szCs w:val="28"/>
          <w:lang w:eastAsia="pt-BR"/>
        </w:rPr>
        <w:t>Comissão de Infraestrutura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924C3" w:rsidRPr="009924C3" w:rsidRDefault="009924C3" w:rsidP="009924C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9924C3" w:rsidRPr="009924C3" w:rsidRDefault="009924C3" w:rsidP="00992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13454" w:rsidRPr="00F13454" w:rsidRDefault="009924C3" w:rsidP="00597DA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Convoco, nos termos regimentais, as Senhoras Deputadas e os Senhores Deputados abaixo relacionados, membros desta Comissão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para uma Reunião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Extraordinária </w:t>
      </w:r>
      <w:r w:rsidRPr="009924C3">
        <w:rPr>
          <w:rFonts w:ascii="Arial" w:hAnsi="Arial" w:cs="Arial"/>
          <w:sz w:val="24"/>
          <w:szCs w:val="24"/>
          <w:lang w:eastAsia="pt-BR"/>
        </w:rPr>
        <w:t>a realizar-se no dia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10/06/2026</w:t>
      </w:r>
      <w:r w:rsidRPr="009924C3">
        <w:rPr>
          <w:rFonts w:ascii="Arial" w:hAnsi="Arial" w:cs="Arial"/>
          <w:sz w:val="24"/>
          <w:szCs w:val="24"/>
          <w:lang w:eastAsia="pt-BR"/>
        </w:rPr>
        <w:t>,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9924C3">
        <w:rPr>
          <w:rFonts w:ascii="Arial" w:hAnsi="Arial" w:cs="Arial"/>
          <w:sz w:val="24"/>
          <w:szCs w:val="24"/>
          <w:lang w:eastAsia="pt-BR"/>
        </w:rPr>
        <w:t>, no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9924C3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597DA8" w:rsidRPr="00597DA8">
        <w:rPr>
          <w:rFonts w:ascii="Arial" w:hAnsi="Arial" w:cs="Arial"/>
          <w:b/>
          <w:sz w:val="24"/>
          <w:szCs w:val="24"/>
          <w:lang w:eastAsia="pt-BR"/>
        </w:rPr>
        <w:t>às 15:16 e às 15:32</w:t>
      </w:r>
      <w:r w:rsidR="00703EEE">
        <w:rPr>
          <w:rFonts w:ascii="Arial" w:hAnsi="Arial" w:cs="Arial"/>
          <w:b/>
          <w:sz w:val="24"/>
          <w:szCs w:val="24"/>
          <w:lang w:eastAsia="pt-BR"/>
        </w:rPr>
        <w:t xml:space="preserve"> horas</w:t>
      </w:r>
      <w:bookmarkStart w:id="0" w:name="_GoBack"/>
      <w:bookmarkEnd w:id="0"/>
      <w:r w:rsidR="00597DA8">
        <w:rPr>
          <w:rFonts w:ascii="Arial" w:hAnsi="Arial" w:cs="Arial"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 xml:space="preserve">com a finalidade de analisar a </w:t>
      </w:r>
      <w:r w:rsidR="00597DA8">
        <w:rPr>
          <w:rFonts w:ascii="Arial" w:hAnsi="Arial" w:cs="Arial"/>
          <w:sz w:val="24"/>
          <w:szCs w:val="24"/>
          <w:lang w:eastAsia="pt-BR"/>
        </w:rPr>
        <w:t xml:space="preserve">mesma pauta da Reunião Ordinária convocada para o mesmo dia. </w:t>
      </w:r>
    </w:p>
    <w:p w:rsidR="00F13454" w:rsidRPr="009924C3" w:rsidRDefault="00F13454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924C3" w:rsidRPr="009924C3" w:rsidRDefault="009924C3" w:rsidP="009924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9924C3" w:rsidRPr="009924C3" w:rsidRDefault="009924C3" w:rsidP="009924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198"/>
        <w:gridCol w:w="2137"/>
        <w:gridCol w:w="3278"/>
      </w:tblGrid>
      <w:tr w:rsidR="009924C3" w:rsidRPr="009924C3" w:rsidTr="00F13454">
        <w:tc>
          <w:tcPr>
            <w:tcW w:w="3198" w:type="dxa"/>
          </w:tcPr>
          <w:p w:rsidR="009924C3" w:rsidRPr="009924C3" w:rsidRDefault="009924C3" w:rsidP="009924C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278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9924C3" w:rsidRPr="009924C3" w:rsidTr="00F13454">
        <w:tc>
          <w:tcPr>
            <w:tcW w:w="3198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278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9924C3" w:rsidRPr="009924C3" w:rsidTr="00F13454">
        <w:tc>
          <w:tcPr>
            <w:tcW w:w="3198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Marcos Damasio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278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</w:tr>
      <w:tr w:rsidR="009924C3" w:rsidRPr="009924C3" w:rsidTr="00F13454">
        <w:tc>
          <w:tcPr>
            <w:tcW w:w="3198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278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</w:tr>
      <w:tr w:rsidR="009924C3" w:rsidRPr="009924C3" w:rsidTr="00F13454">
        <w:tc>
          <w:tcPr>
            <w:tcW w:w="3198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Teonilio Barba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278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Thainara Faria</w:t>
            </w:r>
          </w:p>
        </w:tc>
      </w:tr>
      <w:tr w:rsidR="009924C3" w:rsidRPr="009924C3" w:rsidTr="00F13454">
        <w:tc>
          <w:tcPr>
            <w:tcW w:w="3198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Rui Alves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278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</w:tr>
      <w:tr w:rsidR="009924C3" w:rsidRPr="009924C3" w:rsidTr="00F13454">
        <w:tc>
          <w:tcPr>
            <w:tcW w:w="3198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278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</w:tr>
      <w:tr w:rsidR="009924C3" w:rsidRPr="009924C3" w:rsidTr="00F13454">
        <w:tc>
          <w:tcPr>
            <w:tcW w:w="3198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Edson Giriboni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278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Milton Leite Filho</w:t>
            </w:r>
          </w:p>
        </w:tc>
      </w:tr>
      <w:tr w:rsidR="009924C3" w:rsidRPr="009924C3" w:rsidTr="00F13454">
        <w:tc>
          <w:tcPr>
            <w:tcW w:w="3198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278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Ediane Maria</w:t>
            </w:r>
          </w:p>
        </w:tc>
      </w:tr>
      <w:tr w:rsidR="009924C3" w:rsidRPr="009924C3" w:rsidTr="00F13454">
        <w:tc>
          <w:tcPr>
            <w:tcW w:w="3198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Rogério Santos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278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Léo Oliveira</w:t>
            </w:r>
          </w:p>
        </w:tc>
      </w:tr>
      <w:tr w:rsidR="009924C3" w:rsidRPr="009924C3" w:rsidTr="00F13454">
        <w:tc>
          <w:tcPr>
            <w:tcW w:w="3198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278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</w:tr>
      <w:tr w:rsidR="009924C3" w:rsidRPr="009924C3" w:rsidTr="00F13454">
        <w:tc>
          <w:tcPr>
            <w:tcW w:w="3198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278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</w:tr>
      <w:tr w:rsidR="009924C3" w:rsidRPr="009924C3" w:rsidTr="00F13454">
        <w:tc>
          <w:tcPr>
            <w:tcW w:w="3198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78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9924C3" w:rsidRPr="009924C3" w:rsidRDefault="009924C3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64347F" w:rsidRPr="009924C3" w:rsidRDefault="0064347F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F13454" w:rsidRDefault="00F13454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</w:p>
    <w:p w:rsidR="00F13454" w:rsidRDefault="00F13454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</w:p>
    <w:p w:rsidR="00F13454" w:rsidRDefault="00F13454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</w:p>
    <w:p w:rsidR="00F13454" w:rsidRDefault="00F13454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</w:p>
    <w:p w:rsidR="009924C3" w:rsidRDefault="009924C3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Sala das Comissões, em 08/06/2026.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Deputado Luiz Fernando T. Ferreira</w:t>
      </w: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9924C3" w:rsidRPr="0038656D" w:rsidRDefault="00D072EB" w:rsidP="0038656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09 e 10/06/2026</w:t>
      </w:r>
    </w:p>
    <w:sectPr w:rsidR="009924C3" w:rsidRPr="0038656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F36AD4"/>
    <w:multiLevelType w:val="hybridMultilevel"/>
    <w:tmpl w:val="2AC2A0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C3"/>
    <w:rsid w:val="00005C2F"/>
    <w:rsid w:val="0000742B"/>
    <w:rsid w:val="000976BA"/>
    <w:rsid w:val="0038656D"/>
    <w:rsid w:val="00551EB1"/>
    <w:rsid w:val="00597DA8"/>
    <w:rsid w:val="0064347F"/>
    <w:rsid w:val="00703EEE"/>
    <w:rsid w:val="00817DB3"/>
    <w:rsid w:val="009924C3"/>
    <w:rsid w:val="00C40B62"/>
    <w:rsid w:val="00CD6398"/>
    <w:rsid w:val="00D072EB"/>
    <w:rsid w:val="00DC1886"/>
    <w:rsid w:val="00DF2FE8"/>
    <w:rsid w:val="00ED546F"/>
    <w:rsid w:val="00F1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DA19A"/>
  <w15:chartTrackingRefBased/>
  <w15:docId w15:val="{04A8A9CA-681A-4181-8D12-83C5F1CC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924C3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924C3"/>
    <w:rPr>
      <w:rFonts w:ascii="Arial" w:hAnsi="Arial" w:cs="Arial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13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MPOliveira</cp:lastModifiedBy>
  <cp:revision>3</cp:revision>
  <dcterms:created xsi:type="dcterms:W3CDTF">2026-06-08T20:42:00Z</dcterms:created>
  <dcterms:modified xsi:type="dcterms:W3CDTF">2026-06-08T20:58:00Z</dcterms:modified>
</cp:coreProperties>
</file>