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A1FC8" w:rsidRPr="005A1FC8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24/06/2026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com a finalidade de analisar a pauta anexa e realizar a oitiva do Diretor Presidente da Agência Reguladora de Serviços Públicos do Estado de São Paulo - ARSESP, </w:t>
      </w:r>
      <w:r w:rsidRPr="007272E8">
        <w:rPr>
          <w:rFonts w:ascii="Arial" w:hAnsi="Arial" w:cs="Arial"/>
          <w:b/>
          <w:sz w:val="24"/>
          <w:szCs w:val="24"/>
          <w:lang w:eastAsia="pt-BR"/>
        </w:rPr>
        <w:t>Sr. Diego Allan Vieira Domingues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e das Servidoras do Tribunal de Contas do Estado de São Paulo, </w:t>
      </w:r>
      <w:r w:rsidRPr="007272E8">
        <w:rPr>
          <w:rFonts w:ascii="Arial" w:hAnsi="Arial" w:cs="Arial"/>
          <w:b/>
          <w:sz w:val="24"/>
          <w:szCs w:val="24"/>
          <w:lang w:eastAsia="pt-BR"/>
        </w:rPr>
        <w:t>Sra. Renata Luciana dos Reis Magalhães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 e </w:t>
      </w:r>
      <w:r w:rsidRPr="007272E8">
        <w:rPr>
          <w:rFonts w:ascii="Arial" w:hAnsi="Arial" w:cs="Arial"/>
          <w:b/>
          <w:sz w:val="24"/>
          <w:szCs w:val="24"/>
          <w:lang w:eastAsia="pt-BR"/>
        </w:rPr>
        <w:t xml:space="preserve">Sra. Audria </w:t>
      </w:r>
      <w:proofErr w:type="spellStart"/>
      <w:r w:rsidRPr="007272E8">
        <w:rPr>
          <w:rFonts w:ascii="Arial" w:hAnsi="Arial" w:cs="Arial"/>
          <w:b/>
          <w:sz w:val="24"/>
          <w:szCs w:val="24"/>
          <w:lang w:eastAsia="pt-BR"/>
        </w:rPr>
        <w:t>Lucine</w:t>
      </w:r>
      <w:proofErr w:type="spellEnd"/>
      <w:r w:rsidRPr="007272E8">
        <w:rPr>
          <w:rFonts w:ascii="Arial" w:hAnsi="Arial" w:cs="Arial"/>
          <w:b/>
          <w:sz w:val="24"/>
          <w:szCs w:val="24"/>
          <w:lang w:eastAsia="pt-BR"/>
        </w:rPr>
        <w:t xml:space="preserve"> Martins de Souza</w:t>
      </w:r>
      <w:r w:rsidR="005A1FC8">
        <w:rPr>
          <w:rFonts w:ascii="Arial" w:hAnsi="Arial" w:cs="Arial"/>
          <w:b/>
          <w:sz w:val="24"/>
          <w:szCs w:val="24"/>
          <w:lang w:eastAsia="pt-BR"/>
        </w:rPr>
        <w:t xml:space="preserve">, </w:t>
      </w:r>
      <w:r w:rsidR="005A1FC8" w:rsidRPr="005A1FC8">
        <w:rPr>
          <w:rFonts w:ascii="Arial" w:hAnsi="Arial" w:cs="Arial"/>
          <w:sz w:val="24"/>
          <w:szCs w:val="24"/>
          <w:lang w:eastAsia="pt-BR"/>
        </w:rPr>
        <w:t xml:space="preserve">nos seguintes horários: </w:t>
      </w:r>
    </w:p>
    <w:p w:rsidR="005A1FC8" w:rsidRPr="005A1FC8" w:rsidRDefault="005A1FC8" w:rsidP="005A1F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A1FC8">
        <w:rPr>
          <w:rFonts w:ascii="Arial" w:hAnsi="Arial" w:cs="Arial"/>
          <w:sz w:val="24"/>
          <w:szCs w:val="24"/>
          <w:lang w:eastAsia="pt-BR"/>
        </w:rPr>
        <w:t xml:space="preserve">Às 10:00 e </w:t>
      </w:r>
    </w:p>
    <w:p w:rsidR="00DB0D7B" w:rsidRPr="005A1FC8" w:rsidRDefault="005A1FC8" w:rsidP="005A1FC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A1FC8">
        <w:rPr>
          <w:rFonts w:ascii="Arial" w:hAnsi="Arial" w:cs="Arial"/>
          <w:sz w:val="24"/>
          <w:szCs w:val="24"/>
          <w:lang w:eastAsia="pt-BR"/>
        </w:rPr>
        <w:t>Às 10:16</w:t>
      </w:r>
      <w:r w:rsidR="00DB0D7B" w:rsidRPr="005A1FC8">
        <w:rPr>
          <w:rFonts w:ascii="Arial" w:hAnsi="Arial" w:cs="Arial"/>
          <w:sz w:val="24"/>
          <w:szCs w:val="24"/>
          <w:lang w:eastAsia="pt-BR"/>
        </w:rPr>
        <w:t>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9"/>
        <w:gridCol w:w="2137"/>
        <w:gridCol w:w="3277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22/06/2026.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23 e 24/06/2026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44C12"/>
    <w:multiLevelType w:val="hybridMultilevel"/>
    <w:tmpl w:val="2B384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5A1FC8"/>
    <w:rsid w:val="006E3DB3"/>
    <w:rsid w:val="007272E8"/>
    <w:rsid w:val="008112C3"/>
    <w:rsid w:val="008E5FA1"/>
    <w:rsid w:val="00B1199A"/>
    <w:rsid w:val="00C8215C"/>
    <w:rsid w:val="00C86721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C706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1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3</cp:revision>
  <dcterms:created xsi:type="dcterms:W3CDTF">2026-06-22T17:34:00Z</dcterms:created>
  <dcterms:modified xsi:type="dcterms:W3CDTF">2026-06-22T19:22:00Z</dcterms:modified>
</cp:coreProperties>
</file>